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15" w:type="dxa"/>
        <w:tblCellMar>
          <w:top w:w="30" w:type="dxa"/>
          <w:left w:w="30" w:type="dxa"/>
          <w:bottom w:w="30" w:type="dxa"/>
          <w:right w:w="30" w:type="dxa"/>
        </w:tblCellMar>
        <w:tblLook w:val="04A0" w:firstRow="1" w:lastRow="0" w:firstColumn="1" w:lastColumn="0" w:noHBand="0" w:noVBand="1"/>
      </w:tblPr>
      <w:tblGrid>
        <w:gridCol w:w="10338"/>
      </w:tblGrid>
      <w:tr w:rsidR="00B81B56" w:rsidRPr="009B48E4">
        <w:trPr>
          <w:tblCellSpacing w:w="15" w:type="dxa"/>
          <w:jc w:val="center"/>
        </w:trPr>
        <w:tc>
          <w:tcPr>
            <w:tcW w:w="5000" w:type="pct"/>
            <w:shd w:val="clear" w:color="auto" w:fill="FFD77B"/>
            <w:vAlign w:val="center"/>
            <w:hideMark/>
          </w:tcPr>
          <w:p w:rsidR="00B81B56" w:rsidRPr="00B81B56" w:rsidRDefault="00B81B56" w:rsidP="00B81B56">
            <w:pPr>
              <w:bidi/>
              <w:spacing w:before="100" w:beforeAutospacing="1" w:after="100" w:afterAutospacing="1" w:line="240" w:lineRule="auto"/>
              <w:jc w:val="center"/>
              <w:rPr>
                <w:rFonts w:ascii="Times New Roman" w:eastAsia="Times New Roman" w:hAnsi="Times New Roman" w:cs="B Titr"/>
                <w:sz w:val="36"/>
                <w:szCs w:val="36"/>
              </w:rPr>
            </w:pPr>
            <w:bookmarkStart w:id="0" w:name="_GoBack"/>
            <w:bookmarkEnd w:id="0"/>
            <w:r w:rsidRPr="00B81B56">
              <w:rPr>
                <w:rFonts w:ascii="Tahoma" w:eastAsia="Times New Roman" w:hAnsi="Tahoma" w:cs="B Titr"/>
                <w:color w:val="800000"/>
                <w:sz w:val="36"/>
                <w:szCs w:val="36"/>
                <w:rtl/>
              </w:rPr>
              <w:t>قانون شركت هاي تعاوني</w:t>
            </w:r>
          </w:p>
        </w:tc>
      </w:tr>
      <w:tr w:rsidR="00B81B56" w:rsidRPr="009B48E4">
        <w:trPr>
          <w:tblCellSpacing w:w="15" w:type="dxa"/>
          <w:jc w:val="center"/>
        </w:trPr>
        <w:tc>
          <w:tcPr>
            <w:tcW w:w="5000" w:type="pct"/>
            <w:shd w:val="clear" w:color="auto" w:fill="FFE39C"/>
            <w:vAlign w:val="center"/>
            <w:hideMark/>
          </w:tcPr>
          <w:p w:rsidR="00B81B56" w:rsidRPr="00B81B56" w:rsidRDefault="00B81B56" w:rsidP="00B81B56">
            <w:pPr>
              <w:bidi/>
              <w:spacing w:before="100" w:beforeAutospacing="1" w:after="240" w:line="240" w:lineRule="auto"/>
              <w:rPr>
                <w:rFonts w:ascii="Times New Roman" w:eastAsia="Times New Roman" w:hAnsi="Times New Roman" w:cs="Times New Roman"/>
                <w:sz w:val="24"/>
                <w:szCs w:val="24"/>
              </w:rPr>
            </w:pPr>
            <w:r w:rsidRPr="00B81B56">
              <w:rPr>
                <w:rFonts w:ascii="Tahoma" w:eastAsia="Times New Roman" w:hAnsi="Tahoma" w:cs="Tahoma" w:hint="cs"/>
                <w:color w:val="000000"/>
                <w:sz w:val="20"/>
                <w:szCs w:val="20"/>
                <w:rtl/>
              </w:rPr>
              <w:br/>
              <w:t xml:space="preserve">فصل اول - تعاريف : </w:t>
            </w:r>
            <w:r w:rsidRPr="00B81B56">
              <w:rPr>
                <w:rFonts w:ascii="Tahoma" w:eastAsia="Times New Roman" w:hAnsi="Tahoma" w:cs="Tahoma" w:hint="cs"/>
                <w:color w:val="000000"/>
                <w:sz w:val="20"/>
                <w:szCs w:val="20"/>
                <w:rtl/>
              </w:rPr>
              <w:br/>
              <w:t xml:space="preserve">ماده1- اصطلاحاتي كه دراين قانون به كاربرده شده است از نظراجراي اين قانون به شرح زيرتعريف مي شود: </w:t>
            </w:r>
            <w:r w:rsidRPr="00B81B56">
              <w:rPr>
                <w:rFonts w:ascii="Tahoma" w:eastAsia="Times New Roman" w:hAnsi="Tahoma" w:cs="Tahoma" w:hint="cs"/>
                <w:color w:val="000000"/>
                <w:sz w:val="20"/>
                <w:szCs w:val="20"/>
                <w:rtl/>
              </w:rPr>
              <w:br/>
              <w:t xml:space="preserve">1 - عضو: در شركت ها و اتحاديه هاي تعاوني هر صاحب سهم اعم از اينكه شخص حقيقي يا حقوقي باشد عضو شركت يا اتحاديه ناميده مي شود. </w:t>
            </w:r>
            <w:r w:rsidRPr="00B81B56">
              <w:rPr>
                <w:rFonts w:ascii="Tahoma" w:eastAsia="Times New Roman" w:hAnsi="Tahoma" w:cs="Tahoma" w:hint="cs"/>
                <w:color w:val="000000"/>
                <w:sz w:val="20"/>
                <w:szCs w:val="20"/>
                <w:rtl/>
              </w:rPr>
              <w:br/>
              <w:t xml:space="preserve">2 - سهم : سهم واحدي از سرمايه يك شركت يا اتحاديه تعاوني است كه ميزان آن در اساسنامه ذكر مي شود. </w:t>
            </w:r>
            <w:r w:rsidRPr="00B81B56">
              <w:rPr>
                <w:rFonts w:ascii="Tahoma" w:eastAsia="Times New Roman" w:hAnsi="Tahoma" w:cs="Tahoma" w:hint="cs"/>
                <w:color w:val="000000"/>
                <w:sz w:val="20"/>
                <w:szCs w:val="20"/>
                <w:rtl/>
              </w:rPr>
              <w:br/>
              <w:t xml:space="preserve">3 - درآمد ويژه : مبلغي است كه از عمليات و معاملات يك شركت يا اتحاديه تعاوني در يك دوره مالي پس از وضع هزينه ها و استهلاكات حاصل مي شود. </w:t>
            </w:r>
            <w:r w:rsidRPr="00B81B56">
              <w:rPr>
                <w:rFonts w:ascii="Tahoma" w:eastAsia="Times New Roman" w:hAnsi="Tahoma" w:cs="Tahoma" w:hint="cs"/>
                <w:color w:val="000000"/>
                <w:sz w:val="20"/>
                <w:szCs w:val="20"/>
                <w:rtl/>
              </w:rPr>
              <w:br/>
              <w:t xml:space="preserve">4 - سود سهم : مبلغي از درآمد ويژه سالانه شركت يا اتحاديه تعاوني است كه در هر سال به هر سهم اختصاص داده مي شود. </w:t>
            </w:r>
            <w:r w:rsidRPr="00B81B56">
              <w:rPr>
                <w:rFonts w:ascii="Tahoma" w:eastAsia="Times New Roman" w:hAnsi="Tahoma" w:cs="Tahoma" w:hint="cs"/>
                <w:color w:val="000000"/>
                <w:sz w:val="20"/>
                <w:szCs w:val="20"/>
                <w:rtl/>
              </w:rPr>
              <w:br/>
              <w:t xml:space="preserve">5 - مازاد برگشتي : مبلغي از درآمد ويژه شركت يا اتحاديه تعاوني است كه براي تقسيم بين اعضا به تناسب ميزان معاملات آنها با شركت با اتحاديه تعاوني در حدود مقررات اين قانون اختصاص داده مي شود. </w:t>
            </w:r>
            <w:r w:rsidRPr="00B81B56">
              <w:rPr>
                <w:rFonts w:ascii="Tahoma" w:eastAsia="Times New Roman" w:hAnsi="Tahoma" w:cs="Tahoma" w:hint="cs"/>
                <w:color w:val="000000"/>
                <w:sz w:val="20"/>
                <w:szCs w:val="20"/>
                <w:rtl/>
              </w:rPr>
              <w:br/>
              <w:t xml:space="preserve">6 - كشاورز: كسي كه حرفه اصلي او توليد محصول به وسيله عمليات زراعي و يا باغداري باشد. </w:t>
            </w:r>
            <w:r w:rsidRPr="00B81B56">
              <w:rPr>
                <w:rFonts w:ascii="Tahoma" w:eastAsia="Times New Roman" w:hAnsi="Tahoma" w:cs="Tahoma" w:hint="cs"/>
                <w:color w:val="000000"/>
                <w:sz w:val="20"/>
                <w:szCs w:val="20"/>
                <w:rtl/>
              </w:rPr>
              <w:br/>
              <w:t xml:space="preserve">7 - دامدار: كسي كه حرفه اصلي او توليد يا پرورش دام و يا طيور باشد. </w:t>
            </w:r>
            <w:r w:rsidRPr="00B81B56">
              <w:rPr>
                <w:rFonts w:ascii="Tahoma" w:eastAsia="Times New Roman" w:hAnsi="Tahoma" w:cs="Tahoma" w:hint="cs"/>
                <w:color w:val="000000"/>
                <w:sz w:val="20"/>
                <w:szCs w:val="20"/>
                <w:rtl/>
              </w:rPr>
              <w:br/>
              <w:t xml:space="preserve">8 - صاحب حرفه : كسي كه با كمك نيروي كار شخصي و سرمايه و وسايل خود اقدام به توليد كالا به منظور فروش يا عرضه خدمت معين براي كسب درآمد مي كند. </w:t>
            </w:r>
            <w:r w:rsidRPr="00B81B56">
              <w:rPr>
                <w:rFonts w:ascii="Tahoma" w:eastAsia="Times New Roman" w:hAnsi="Tahoma" w:cs="Tahoma" w:hint="cs"/>
                <w:color w:val="000000"/>
                <w:sz w:val="20"/>
                <w:szCs w:val="20"/>
                <w:rtl/>
              </w:rPr>
              <w:br/>
              <w:t xml:space="preserve">9 - كاسب : صاحب كسبي كه فروش آن به صورت خرده و جزئي است و عمليات عمده فروشي ندارد. </w:t>
            </w:r>
            <w:r w:rsidRPr="00B81B56">
              <w:rPr>
                <w:rFonts w:ascii="Tahoma" w:eastAsia="Times New Roman" w:hAnsi="Tahoma" w:cs="Tahoma" w:hint="cs"/>
                <w:color w:val="000000"/>
                <w:sz w:val="20"/>
                <w:szCs w:val="20"/>
                <w:rtl/>
              </w:rPr>
              <w:br/>
              <w:t xml:space="preserve">10 - صاحب شغل آزاد: كسي كه بدون وسائل و يا با وسائل لازم ، خدمت يا خدماتي را عرضه و بدينوسيله كسب درآمد مي كند. </w:t>
            </w:r>
            <w:r w:rsidRPr="00B81B56">
              <w:rPr>
                <w:rFonts w:ascii="Tahoma" w:eastAsia="Times New Roman" w:hAnsi="Tahoma" w:cs="Tahoma" w:hint="cs"/>
                <w:color w:val="000000"/>
                <w:sz w:val="20"/>
                <w:szCs w:val="20"/>
                <w:rtl/>
              </w:rPr>
              <w:br/>
              <w:t xml:space="preserve">فصل دوم - كليات </w:t>
            </w:r>
            <w:r w:rsidRPr="00B81B56">
              <w:rPr>
                <w:rFonts w:ascii="Tahoma" w:eastAsia="Times New Roman" w:hAnsi="Tahoma" w:cs="Tahoma" w:hint="cs"/>
                <w:color w:val="000000"/>
                <w:sz w:val="20"/>
                <w:szCs w:val="20"/>
                <w:rtl/>
              </w:rPr>
              <w:br/>
              <w:t xml:space="preserve">ماده 2 - شركت تعاوني شركتي است از اشخاص حقيقي و يا حقوقي كه به منظور رفع نيازمنديهاي مشترك و بهبود وضع اقتصادي و اجتماعي شركا از طريق خودياري و كمك متقابل و همكاري آنان و تشويق به پس اندازي موافق اصولي كه در اين قانون مطرح است تشكيل مي شود. </w:t>
            </w:r>
            <w:r w:rsidRPr="00B81B56">
              <w:rPr>
                <w:rFonts w:ascii="Tahoma" w:eastAsia="Times New Roman" w:hAnsi="Tahoma" w:cs="Tahoma" w:hint="cs"/>
                <w:color w:val="000000"/>
                <w:sz w:val="20"/>
                <w:szCs w:val="20"/>
                <w:rtl/>
              </w:rPr>
              <w:br/>
              <w:t xml:space="preserve">تبصره - تعداد اعضاي شركت تعاوني نبايد از 7 عضو كمتر باشد. </w:t>
            </w:r>
            <w:r w:rsidRPr="00B81B56">
              <w:rPr>
                <w:rFonts w:ascii="Tahoma" w:eastAsia="Times New Roman" w:hAnsi="Tahoma" w:cs="Tahoma" w:hint="cs"/>
                <w:color w:val="000000"/>
                <w:sz w:val="20"/>
                <w:szCs w:val="20"/>
                <w:rtl/>
              </w:rPr>
              <w:br/>
              <w:t xml:space="preserve">ماده 3 - عضويت در شركت تعاوني براي تمام اشخاصي كه محل عمليات يا سكونت آنها در حوزه عمل شركت باشد و به تمام يا قسمتي از خدمات شركت احتياج داشته باشند آزاد است . </w:t>
            </w:r>
            <w:r w:rsidRPr="00B81B56">
              <w:rPr>
                <w:rFonts w:ascii="Tahoma" w:eastAsia="Times New Roman" w:hAnsi="Tahoma" w:cs="Tahoma" w:hint="cs"/>
                <w:color w:val="000000"/>
                <w:sz w:val="20"/>
                <w:szCs w:val="20"/>
                <w:rtl/>
              </w:rPr>
              <w:br/>
              <w:t xml:space="preserve">ماده 4 - شرط عضويت در شركت تعاوني خريد و پرداخت تمام بهاي لااقل يك سهم مي باشد. </w:t>
            </w:r>
            <w:r w:rsidRPr="00B81B56">
              <w:rPr>
                <w:rFonts w:ascii="Tahoma" w:eastAsia="Times New Roman" w:hAnsi="Tahoma" w:cs="Tahoma" w:hint="cs"/>
                <w:color w:val="000000"/>
                <w:sz w:val="20"/>
                <w:szCs w:val="20"/>
                <w:rtl/>
              </w:rPr>
              <w:br/>
              <w:t xml:space="preserve">ماده 5 - هيچگونه تبعيض يا محدوديتي براي عضويت در شركت نبايد وجود داشته باشد مگر به سبب عدم كفايت ظرفيت فني تاسيسات و وسائل و امكانات شركت مشروط بر اينكه در اساسنامه تصريح شده باشد. </w:t>
            </w:r>
            <w:r w:rsidRPr="00B81B56">
              <w:rPr>
                <w:rFonts w:ascii="Tahoma" w:eastAsia="Times New Roman" w:hAnsi="Tahoma" w:cs="Tahoma" w:hint="cs"/>
                <w:color w:val="000000"/>
                <w:sz w:val="20"/>
                <w:szCs w:val="20"/>
                <w:rtl/>
              </w:rPr>
              <w:br/>
              <w:t xml:space="preserve">تبصره - مي توان در اساسنامه شركت شرط قبول اعضاي جديد را علاوه بر خريد سهام پرداخت مبلغي به عنوان حق عضويت متناسب با هزينه توسعه وسائل و يا امكانات شركت براي انجام خدمات اضافي موكول كرد. </w:t>
            </w:r>
            <w:r w:rsidRPr="00B81B56">
              <w:rPr>
                <w:rFonts w:ascii="Tahoma" w:eastAsia="Times New Roman" w:hAnsi="Tahoma" w:cs="Tahoma" w:hint="cs"/>
                <w:color w:val="000000"/>
                <w:sz w:val="20"/>
                <w:szCs w:val="20"/>
                <w:rtl/>
              </w:rPr>
              <w:br/>
              <w:t xml:space="preserve">ماده 6 - خروج هر عضو از شركت اختياري است و نمي توان آن را منع كرد و بهاي سهم يا سهام او حداكثر به ارزش اسمي بايد ظرف يك سال از تاريخ خروج عضو از شركت نقدا پرداخت گردد. </w:t>
            </w:r>
            <w:r w:rsidRPr="00B81B56">
              <w:rPr>
                <w:rFonts w:ascii="Tahoma" w:eastAsia="Times New Roman" w:hAnsi="Tahoma" w:cs="Tahoma" w:hint="cs"/>
                <w:color w:val="000000"/>
                <w:sz w:val="20"/>
                <w:szCs w:val="20"/>
                <w:rtl/>
              </w:rPr>
              <w:br/>
              <w:t xml:space="preserve">ماده 7 - مجمع عمومي عاليترين مرجع اتخاذ تصميم و ابراز اراده جمعي اعضا براي اداره امور شركت است كه در آن تمام اعضاحق دارند حضور به هم رسانند و راي خود را درباره موضوع دستور جلسه مجمع بدهند. در مجمع عمومي هر عضو قطع نظر از تعداد سهام فقط داراي يك راي است . </w:t>
            </w:r>
            <w:r w:rsidRPr="00B81B56">
              <w:rPr>
                <w:rFonts w:ascii="Tahoma" w:eastAsia="Times New Roman" w:hAnsi="Tahoma" w:cs="Tahoma" w:hint="cs"/>
                <w:color w:val="000000"/>
                <w:sz w:val="20"/>
                <w:szCs w:val="20"/>
                <w:rtl/>
              </w:rPr>
              <w:br/>
              <w:t xml:space="preserve">ماده 8 - هر يك از اعضاي شركت تعاوني مي تواند استفاده از حق خود را براي حضور و دادن راي در مجمع عمومي به يك عضو ديگر با وكالت واگذار كند، لكن هيچ عضوي نمي تواند علاوه بر راي خود بيش از يك راي با وكالت داشته باشد. </w:t>
            </w:r>
            <w:r w:rsidRPr="00B81B56">
              <w:rPr>
                <w:rFonts w:ascii="Tahoma" w:eastAsia="Times New Roman" w:hAnsi="Tahoma" w:cs="Tahoma" w:hint="cs"/>
                <w:color w:val="000000"/>
                <w:sz w:val="20"/>
                <w:szCs w:val="20"/>
                <w:rtl/>
              </w:rPr>
              <w:br/>
              <w:t xml:space="preserve">ماده 9 - در مجامع عمومي شركتهاي تعاوني با حوزه عمل وسيع و يا تعداد زياد عضو ممكن است اعمال حق راي به وسيله نماينده يا نمايندگان منتخب اعضا در حوزه هاي مختلف فعاليت شركت به نسبت تعداد عضو در هر حوزه و يا تركيبي از تعداد اعضا و مجموع معاملات همان حوزه به نحوي كه در اساسنامه </w:t>
            </w:r>
            <w:r w:rsidRPr="00B81B56">
              <w:rPr>
                <w:rFonts w:ascii="Tahoma" w:eastAsia="Times New Roman" w:hAnsi="Tahoma" w:cs="Tahoma" w:hint="cs"/>
                <w:color w:val="000000"/>
                <w:sz w:val="20"/>
                <w:szCs w:val="20"/>
                <w:rtl/>
              </w:rPr>
              <w:br/>
              <w:t xml:space="preserve">مقرر خواهد شد انجام شود. </w:t>
            </w:r>
            <w:r w:rsidRPr="00B81B56">
              <w:rPr>
                <w:rFonts w:ascii="Tahoma" w:eastAsia="Times New Roman" w:hAnsi="Tahoma" w:cs="Tahoma" w:hint="cs"/>
                <w:color w:val="000000"/>
                <w:sz w:val="20"/>
                <w:szCs w:val="20"/>
                <w:rtl/>
              </w:rPr>
              <w:br/>
              <w:t xml:space="preserve">ماده 10 - سرمايه شركت تعاوني نامحدود و سهام آن با نام و مسئوليت هر عضو محدود به ميزان سهمي است كه از سرمايه شركت خريداري و يا تعهد نموده است و حداكثر سود سالانه سهام نبايد از 6% تجاوز كند. </w:t>
            </w:r>
            <w:r w:rsidRPr="00B81B56">
              <w:rPr>
                <w:rFonts w:ascii="Tahoma" w:eastAsia="Times New Roman" w:hAnsi="Tahoma" w:cs="Tahoma" w:hint="cs"/>
                <w:color w:val="000000"/>
                <w:sz w:val="20"/>
                <w:szCs w:val="20"/>
                <w:rtl/>
              </w:rPr>
              <w:br/>
              <w:t xml:space="preserve">تبصره - افزايش سرمايه شركت تعاوني از طريق خريد سهام به وسيله اعضاي جديد و يا افزايش تعداد سهام اعضاي قبلي شركت صورت مي گيرد. </w:t>
            </w:r>
            <w:r w:rsidRPr="00B81B56">
              <w:rPr>
                <w:rFonts w:ascii="Tahoma" w:eastAsia="Times New Roman" w:hAnsi="Tahoma" w:cs="Tahoma" w:hint="cs"/>
                <w:color w:val="000000"/>
                <w:sz w:val="20"/>
                <w:szCs w:val="20"/>
                <w:rtl/>
              </w:rPr>
              <w:br/>
              <w:t xml:space="preserve">ماده 11 - ميزان سهام هر عضو را مي توان در اساسنامه به نسبت امكان معاملات او با شركت تعيين نمود و در هر حال ميزان سهام يك عضو نبايد از يك هفتم كل سرمايه تجاوز كند. </w:t>
            </w:r>
            <w:r w:rsidRPr="00B81B56">
              <w:rPr>
                <w:rFonts w:ascii="Tahoma" w:eastAsia="Times New Roman" w:hAnsi="Tahoma" w:cs="Tahoma" w:hint="cs"/>
                <w:color w:val="000000"/>
                <w:sz w:val="20"/>
                <w:szCs w:val="20"/>
                <w:rtl/>
              </w:rPr>
              <w:br/>
              <w:t xml:space="preserve">تبصره - به موجب اساسنامه مي توان پرداخت بهاي سهام خريداري شده هر عضو را به استثناي نخستين سهم خريداري از شركت كه نقدي است به اقساط با مدت معين كه هر قسط از يك دهم مبلغ تعهدي كمتر نباشد مجاز دانست در اين صورت پرداخت سود سهام به نسبت مبلغ پرداختي و مازاد برگشتي از بابت </w:t>
            </w:r>
            <w:r w:rsidRPr="00B81B56">
              <w:rPr>
                <w:rFonts w:ascii="Tahoma" w:eastAsia="Times New Roman" w:hAnsi="Tahoma" w:cs="Tahoma" w:hint="cs"/>
                <w:color w:val="000000"/>
                <w:sz w:val="20"/>
                <w:szCs w:val="20"/>
                <w:rtl/>
              </w:rPr>
              <w:br/>
            </w:r>
            <w:r w:rsidRPr="00B81B56">
              <w:rPr>
                <w:rFonts w:ascii="Tahoma" w:eastAsia="Times New Roman" w:hAnsi="Tahoma" w:cs="Tahoma" w:hint="cs"/>
                <w:color w:val="000000"/>
                <w:sz w:val="20"/>
                <w:szCs w:val="20"/>
                <w:rtl/>
              </w:rPr>
              <w:lastRenderedPageBreak/>
              <w:t xml:space="preserve">معاملات عضو كه موافق مقررات اين قانون از تاريخ عضويت تعلق مي گيرد موكول است به تصفيه تمام اقساط تعهدي او بابت سهام خريداري . </w:t>
            </w:r>
            <w:r w:rsidRPr="00B81B56">
              <w:rPr>
                <w:rFonts w:ascii="Tahoma" w:eastAsia="Times New Roman" w:hAnsi="Tahoma" w:cs="Tahoma" w:hint="cs"/>
                <w:color w:val="000000"/>
                <w:sz w:val="20"/>
                <w:szCs w:val="20"/>
                <w:rtl/>
              </w:rPr>
              <w:br/>
              <w:t xml:space="preserve">ماده 12 - انتقال سهام شركت تعاوني به غير عضو شركت مجاز نيست . </w:t>
            </w:r>
            <w:r w:rsidRPr="00B81B56">
              <w:rPr>
                <w:rFonts w:ascii="Tahoma" w:eastAsia="Times New Roman" w:hAnsi="Tahoma" w:cs="Tahoma" w:hint="cs"/>
                <w:color w:val="000000"/>
                <w:sz w:val="20"/>
                <w:szCs w:val="20"/>
                <w:rtl/>
              </w:rPr>
              <w:br/>
              <w:t xml:space="preserve">ماده 13 - در صورتي كه سهام هر يك از اعضاي شركت تعاوني به عنوان </w:t>
            </w:r>
            <w:r w:rsidRPr="00B81B56">
              <w:rPr>
                <w:rFonts w:ascii="Tahoma" w:eastAsia="Times New Roman" w:hAnsi="Tahoma" w:cs="Tahoma" w:hint="cs"/>
                <w:color w:val="000000"/>
                <w:sz w:val="20"/>
                <w:szCs w:val="20"/>
                <w:rtl/>
              </w:rPr>
              <w:br/>
              <w:t xml:space="preserve">تضمين بدهي يا تعهدات آن عضو در قبال بستانكاران از طريق مراجع قانوني بازداشت شود ترتيب استيفاي طلب بستانكاران مشمول مقررات بازپرداخت سهام مذكور در اين قانون خواهد بود. شركت تعاوني مي تواند طلب خود را از اعضايي كه از شركت خارج شده اند با حق تقدم نسبت به ساير طلب كارها از كل مطالبات آنها بابت سهام و يا سود آن ، همچنين مازاد برگشتي مربوط و يا سپرده هاي </w:t>
            </w:r>
            <w:r w:rsidRPr="00B81B56">
              <w:rPr>
                <w:rFonts w:ascii="Tahoma" w:eastAsia="Times New Roman" w:hAnsi="Tahoma" w:cs="Tahoma" w:hint="cs"/>
                <w:color w:val="000000"/>
                <w:sz w:val="20"/>
                <w:szCs w:val="20"/>
                <w:rtl/>
              </w:rPr>
              <w:br/>
              <w:t xml:space="preserve">آنها در شركت برداشت كند. ماده 14 - درآمد ويژه شركت در صورتي كه موافق اساسنامه قابل تقسيم </w:t>
            </w:r>
            <w:r w:rsidRPr="00B81B56">
              <w:rPr>
                <w:rFonts w:ascii="Tahoma" w:eastAsia="Times New Roman" w:hAnsi="Tahoma" w:cs="Tahoma" w:hint="cs"/>
                <w:color w:val="000000"/>
                <w:sz w:val="20"/>
                <w:szCs w:val="20"/>
                <w:rtl/>
              </w:rPr>
              <w:br/>
              <w:t xml:space="preserve">باشد به ترتيب پس از وضع ذخيره ها و سود سهام مطابق مقررات اين قانون به صورت مازاد برگشتي به تناسب ميزان معاملات هر عضو با شركت قابل تقسيم است . مازاد درآمد حاصل از معاملات با غير اعضا در صورتي كه موافق اساسنامه اين نوع معاملات آزاد باشد قابل تقسيم به اعضا نيست و به حساب ذخيره قانوني غير قابل تقسيم شركت منتقل مي شود. </w:t>
            </w:r>
            <w:r w:rsidRPr="00B81B56">
              <w:rPr>
                <w:rFonts w:ascii="Tahoma" w:eastAsia="Times New Roman" w:hAnsi="Tahoma" w:cs="Tahoma" w:hint="cs"/>
                <w:color w:val="000000"/>
                <w:sz w:val="20"/>
                <w:szCs w:val="20"/>
                <w:rtl/>
              </w:rPr>
              <w:br/>
              <w:t xml:space="preserve">ماده 15 - از محل درآمدويژه سالانه شركتهاي تعاوني مبالغ زير كسر و به حسابهاي مربوط منظور مي شود: </w:t>
            </w:r>
            <w:r w:rsidRPr="00B81B56">
              <w:rPr>
                <w:rFonts w:ascii="Tahoma" w:eastAsia="Times New Roman" w:hAnsi="Tahoma" w:cs="Tahoma" w:hint="cs"/>
                <w:color w:val="000000"/>
                <w:sz w:val="20"/>
                <w:szCs w:val="20"/>
                <w:rtl/>
              </w:rPr>
              <w:br/>
              <w:t xml:space="preserve">1 - حداقل 12 درصد به حساب ذخيره قانوني غير قابل تقسيم . </w:t>
            </w:r>
            <w:r w:rsidRPr="00B81B56">
              <w:rPr>
                <w:rFonts w:ascii="Tahoma" w:eastAsia="Times New Roman" w:hAnsi="Tahoma" w:cs="Tahoma" w:hint="cs"/>
                <w:color w:val="000000"/>
                <w:sz w:val="20"/>
                <w:szCs w:val="20"/>
                <w:rtl/>
              </w:rPr>
              <w:br/>
              <w:t xml:space="preserve">احتساب مبالغ مربوط از محل درآمد حاصل از معاملات با اعضا در حساب ذخيره مندرج در اين بند تا زماني كه مبلغ كل ذخيره حاصل از درآمدهاي مذكور به ميزان معدل سرمايه سه سال اخير شركت نرسيده باشد الزامي خواهد بود ولي مبالغ حاصل از معاملات با غير اعضا و ساير درآمدهاي مجاز شركت كه خارج از حدود عمليات جاري آن باشد بدون رعايت معدل مذكور همه ساله به حساب ذخيره قانوني غير قابل تقسيم منتقل مي شود. </w:t>
            </w:r>
            <w:r w:rsidRPr="00B81B56">
              <w:rPr>
                <w:rFonts w:ascii="Tahoma" w:eastAsia="Times New Roman" w:hAnsi="Tahoma" w:cs="Tahoma" w:hint="cs"/>
                <w:color w:val="000000"/>
                <w:sz w:val="20"/>
                <w:szCs w:val="20"/>
                <w:rtl/>
              </w:rPr>
              <w:br/>
              <w:t xml:space="preserve">2 - سه درصد از درآمد ويژه سالانه براي توسعه تعليمات و آموزش تعاون در منطقه تعاوني مربوط و در سراسر كشور در اختيار وزارت تعاون و امور روستاها گذاشته مي شود تا به موجب آيين نامه اي كه به وسيله آن وزارت تنظيم مي شود و به تصويب شوراي عالي همآهنگي تعاونيهاي كشور مي رسد به مصرف برسد. </w:t>
            </w:r>
            <w:r w:rsidRPr="00B81B56">
              <w:rPr>
                <w:rFonts w:ascii="Tahoma" w:eastAsia="Times New Roman" w:hAnsi="Tahoma" w:cs="Tahoma" w:hint="cs"/>
                <w:color w:val="000000"/>
                <w:sz w:val="20"/>
                <w:szCs w:val="20"/>
                <w:rtl/>
              </w:rPr>
              <w:br/>
              <w:t xml:space="preserve">در مورد شركتهاي تعاوني كارگري سه درصد مزبور را وزارت كار و امور اجتماعي دريافت و به مصرف آموزش و تعليمات تعاوني كارگران خواهد رسانيد. </w:t>
            </w:r>
            <w:r w:rsidRPr="00B81B56">
              <w:rPr>
                <w:rFonts w:ascii="Tahoma" w:eastAsia="Times New Roman" w:hAnsi="Tahoma" w:cs="Tahoma" w:hint="cs"/>
                <w:color w:val="000000"/>
                <w:sz w:val="20"/>
                <w:szCs w:val="20"/>
                <w:rtl/>
              </w:rPr>
              <w:br/>
              <w:t xml:space="preserve">3 - ذخاير ديگري كه در اساسنامه مقرر شده باشد. </w:t>
            </w:r>
            <w:r w:rsidRPr="00B81B56">
              <w:rPr>
                <w:rFonts w:ascii="Tahoma" w:eastAsia="Times New Roman" w:hAnsi="Tahoma" w:cs="Tahoma" w:hint="cs"/>
                <w:color w:val="000000"/>
                <w:sz w:val="20"/>
                <w:szCs w:val="20"/>
                <w:rtl/>
              </w:rPr>
              <w:br/>
              <w:t xml:space="preserve">ماده 16 - با انحلال شركت تعاوني مانده حساب ذخيره قانوني غير قابل تقسيم شركت پس از تصفيه به پيشنهاد وزارت تعاون و امور روستاها و به موجب آيين نامه اي كه به وسيله آن وزارت تهيه و به تصويب شوراي عالي هماهنگي تعاونيهاي كشور مي رسد يا به وجوه ذخيره قانوني غير قابل تقسيم شركت يا اتحاديه تعاوني كه با همان مقاصد در حوزه مربوط فعاليت مي كنند انتقال داده مي شود و يا به مصرف امور اجتماعي و عام المنفعه همان حوزه خواهد رسيد مگر در مورد شركتهاي تعاوني كارگري موضوع تبصره ماده 18 كه مصارف مربوط بنا به پيشنهاد وزارت كار و امور اجتماعي و تصويب شوراي عالي هماهنگي </w:t>
            </w:r>
            <w:r w:rsidRPr="00B81B56">
              <w:rPr>
                <w:rFonts w:ascii="Tahoma" w:eastAsia="Times New Roman" w:hAnsi="Tahoma" w:cs="Tahoma" w:hint="cs"/>
                <w:color w:val="000000"/>
                <w:sz w:val="20"/>
                <w:szCs w:val="20"/>
                <w:rtl/>
              </w:rPr>
              <w:br/>
              <w:t xml:space="preserve">تعاونيهاي كشور معين خواهد شد. </w:t>
            </w:r>
            <w:r w:rsidRPr="00B81B56">
              <w:rPr>
                <w:rFonts w:ascii="Tahoma" w:eastAsia="Times New Roman" w:hAnsi="Tahoma" w:cs="Tahoma" w:hint="cs"/>
                <w:color w:val="000000"/>
                <w:sz w:val="20"/>
                <w:szCs w:val="20"/>
                <w:rtl/>
              </w:rPr>
              <w:br/>
              <w:t xml:space="preserve">ماده 17 - شركت تعاوني داراي اركان زير است : </w:t>
            </w:r>
            <w:r w:rsidRPr="00B81B56">
              <w:rPr>
                <w:rFonts w:ascii="Tahoma" w:eastAsia="Times New Roman" w:hAnsi="Tahoma" w:cs="Tahoma" w:hint="cs"/>
                <w:color w:val="000000"/>
                <w:sz w:val="20"/>
                <w:szCs w:val="20"/>
                <w:rtl/>
              </w:rPr>
              <w:br/>
              <w:t xml:space="preserve">1 - مجمع عمومي . </w:t>
            </w:r>
            <w:r w:rsidRPr="00B81B56">
              <w:rPr>
                <w:rFonts w:ascii="Tahoma" w:eastAsia="Times New Roman" w:hAnsi="Tahoma" w:cs="Tahoma" w:hint="cs"/>
                <w:color w:val="000000"/>
                <w:sz w:val="20"/>
                <w:szCs w:val="20"/>
                <w:rtl/>
              </w:rPr>
              <w:br/>
              <w:t xml:space="preserve">2 - هيات مديره . </w:t>
            </w:r>
            <w:r w:rsidRPr="00B81B56">
              <w:rPr>
                <w:rFonts w:ascii="Tahoma" w:eastAsia="Times New Roman" w:hAnsi="Tahoma" w:cs="Tahoma" w:hint="cs"/>
                <w:color w:val="000000"/>
                <w:sz w:val="20"/>
                <w:szCs w:val="20"/>
                <w:rtl/>
              </w:rPr>
              <w:br/>
              <w:t xml:space="preserve">3 - بازرس يا بازرسان . </w:t>
            </w:r>
            <w:r w:rsidRPr="00B81B56">
              <w:rPr>
                <w:rFonts w:ascii="Tahoma" w:eastAsia="Times New Roman" w:hAnsi="Tahoma" w:cs="Tahoma" w:hint="cs"/>
                <w:color w:val="000000"/>
                <w:sz w:val="20"/>
                <w:szCs w:val="20"/>
                <w:rtl/>
              </w:rPr>
              <w:br/>
              <w:t xml:space="preserve">ماده 18 - انواع شركتهاي تعاوني در سه رشته تعاوني به شرح زير طبقه بندي مي شود: </w:t>
            </w:r>
            <w:r w:rsidRPr="00B81B56">
              <w:rPr>
                <w:rFonts w:ascii="Tahoma" w:eastAsia="Times New Roman" w:hAnsi="Tahoma" w:cs="Tahoma" w:hint="cs"/>
                <w:color w:val="000000"/>
                <w:sz w:val="20"/>
                <w:szCs w:val="20"/>
                <w:rtl/>
              </w:rPr>
              <w:br/>
              <w:t xml:space="preserve">1 - رشته كشاورزي : شامل تعاونيهاي كشاورزي و روستايي . </w:t>
            </w:r>
            <w:r w:rsidRPr="00B81B56">
              <w:rPr>
                <w:rFonts w:ascii="Tahoma" w:eastAsia="Times New Roman" w:hAnsi="Tahoma" w:cs="Tahoma" w:hint="cs"/>
                <w:color w:val="000000"/>
                <w:sz w:val="20"/>
                <w:szCs w:val="20"/>
                <w:rtl/>
              </w:rPr>
              <w:br/>
              <w:t xml:space="preserve">2 - رشته مصرف : شامل تعاونيهاي مصرف كنندگان - مسكن - اعتبار و آموزشگاه ها. </w:t>
            </w:r>
            <w:r w:rsidRPr="00B81B56">
              <w:rPr>
                <w:rFonts w:ascii="Tahoma" w:eastAsia="Times New Roman" w:hAnsi="Tahoma" w:cs="Tahoma" w:hint="cs"/>
                <w:color w:val="000000"/>
                <w:sz w:val="20"/>
                <w:szCs w:val="20"/>
                <w:rtl/>
              </w:rPr>
              <w:br/>
              <w:t xml:space="preserve">3 - رشته كار و پيشه : شامل تعاونيهاي كار - صاحبان حرف و صنايع دستي </w:t>
            </w:r>
            <w:r w:rsidRPr="00B81B56">
              <w:rPr>
                <w:rFonts w:ascii="Tahoma" w:eastAsia="Times New Roman" w:hAnsi="Tahoma" w:cs="Tahoma" w:hint="cs"/>
                <w:color w:val="000000"/>
                <w:sz w:val="20"/>
                <w:szCs w:val="20"/>
                <w:rtl/>
              </w:rPr>
              <w:br/>
              <w:t xml:space="preserve">صاحبان صنايع كوچك و كسبه و صاحبان مشاغل آزاد - صيادان . </w:t>
            </w:r>
            <w:r w:rsidRPr="00B81B56">
              <w:rPr>
                <w:rFonts w:ascii="Tahoma" w:eastAsia="Times New Roman" w:hAnsi="Tahoma" w:cs="Tahoma" w:hint="cs"/>
                <w:color w:val="000000"/>
                <w:sz w:val="20"/>
                <w:szCs w:val="20"/>
                <w:rtl/>
              </w:rPr>
              <w:br/>
              <w:t xml:space="preserve">تبصره - هر يك از انواع شركتهاي تعاوني در رشته هاي مصرف و كار و پيشه كه با عضويت كارگران صنايع و خدمات و حرف تشكيل شده باشد و اعضا شركت نزد سازمان بيمه هاي اجتماعي بيمه باشند شركت تعاوني كارگري از همان نوع خوانده مي شود. </w:t>
            </w:r>
            <w:r w:rsidRPr="00B81B56">
              <w:rPr>
                <w:rFonts w:ascii="Tahoma" w:eastAsia="Times New Roman" w:hAnsi="Tahoma" w:cs="Tahoma" w:hint="cs"/>
                <w:color w:val="000000"/>
                <w:sz w:val="20"/>
                <w:szCs w:val="20"/>
                <w:rtl/>
              </w:rPr>
              <w:br/>
              <w:t xml:space="preserve">فصل سوم - تشكيل و ثبت شركتهاي تعاوني </w:t>
            </w:r>
            <w:r w:rsidRPr="00B81B56">
              <w:rPr>
                <w:rFonts w:ascii="Tahoma" w:eastAsia="Times New Roman" w:hAnsi="Tahoma" w:cs="Tahoma" w:hint="cs"/>
                <w:color w:val="000000"/>
                <w:sz w:val="20"/>
                <w:szCs w:val="20"/>
                <w:rtl/>
              </w:rPr>
              <w:br/>
              <w:t xml:space="preserve">ماده 19 - شركت تعاوني طبق تصميم مجمع عمومي موسس تشكيل مي گردد. </w:t>
            </w:r>
            <w:r w:rsidRPr="00B81B56">
              <w:rPr>
                <w:rFonts w:ascii="Tahoma" w:eastAsia="Times New Roman" w:hAnsi="Tahoma" w:cs="Tahoma" w:hint="cs"/>
                <w:color w:val="000000"/>
                <w:sz w:val="20"/>
                <w:szCs w:val="20"/>
                <w:rtl/>
              </w:rPr>
              <w:br/>
              <w:t xml:space="preserve">در مجمع مذكور اساسنامه شركت مطرح و با اكثريت حداقل دو سوم اعضا حاضر در جلسه به تصويب مي رسد و همچنين اولين هيات مديره و بازرس يا بازرسان شركت به اكثريت نسبي اعضا حاضر انتخاب و ماموريت ثبت شركت به هيات مديره اي كه قبولي خود را كتبا اعلام كرده باشند داده مي شود. </w:t>
            </w:r>
            <w:r w:rsidRPr="00B81B56">
              <w:rPr>
                <w:rFonts w:ascii="Tahoma" w:eastAsia="Times New Roman" w:hAnsi="Tahoma" w:cs="Tahoma" w:hint="cs"/>
                <w:color w:val="000000"/>
                <w:sz w:val="20"/>
                <w:szCs w:val="20"/>
                <w:rtl/>
              </w:rPr>
              <w:br/>
              <w:t xml:space="preserve">تبصره - در جلسات مجمع موسس تعداد اعضا موافق با اساسنامه نبايد كمتر از 7 باشد. </w:t>
            </w:r>
            <w:r w:rsidRPr="00B81B56">
              <w:rPr>
                <w:rFonts w:ascii="Tahoma" w:eastAsia="Times New Roman" w:hAnsi="Tahoma" w:cs="Tahoma" w:hint="cs"/>
                <w:color w:val="000000"/>
                <w:sz w:val="20"/>
                <w:szCs w:val="20"/>
                <w:rtl/>
              </w:rPr>
              <w:br/>
              <w:t xml:space="preserve">ماده 20 - آن عده از داوطلبان تشكيل شركت كه با مصوبات مجمع موسس موافق نباشد حق استرداد تقاضاي عضويت خود و مبالغي را كه براي خريد سهم يا سهام پرداخته اند دارند. </w:t>
            </w:r>
            <w:r w:rsidRPr="00B81B56">
              <w:rPr>
                <w:rFonts w:ascii="Tahoma" w:eastAsia="Times New Roman" w:hAnsi="Tahoma" w:cs="Tahoma" w:hint="cs"/>
                <w:color w:val="000000"/>
                <w:sz w:val="20"/>
                <w:szCs w:val="20"/>
                <w:rtl/>
              </w:rPr>
              <w:br/>
              <w:t xml:space="preserve">در اين صورت سرمايه شركت تعاوني به مبلغي پس از كسر وجوه سهام اينگونه اشخاص كه بدون رعايت مفاد ماده 6 اين قانون بايد فورا مسترد شود به ثبت خواهد رسيد. </w:t>
            </w:r>
            <w:r w:rsidRPr="00B81B56">
              <w:rPr>
                <w:rFonts w:ascii="Tahoma" w:eastAsia="Times New Roman" w:hAnsi="Tahoma" w:cs="Tahoma" w:hint="cs"/>
                <w:color w:val="000000"/>
                <w:sz w:val="20"/>
                <w:szCs w:val="20"/>
                <w:rtl/>
              </w:rPr>
              <w:br/>
              <w:t xml:space="preserve">ماده 21 - اساسنامه و نام اعضاي موسس و هيات مديره و بازرس يا بازرسان و مدير عامل همچنين هر گونه تغييرات بعدي در شركتها و اتحاديه هاي تعاوني با رعايت تشريفات مقرر در اين قانون و تاييد نماينده وزارت تعاون و امور روستاها در اداره ثبت </w:t>
            </w:r>
            <w:r w:rsidRPr="00B81B56">
              <w:rPr>
                <w:rFonts w:ascii="Tahoma" w:eastAsia="Times New Roman" w:hAnsi="Tahoma" w:cs="Tahoma" w:hint="cs"/>
                <w:color w:val="000000"/>
                <w:sz w:val="20"/>
                <w:szCs w:val="20"/>
                <w:rtl/>
              </w:rPr>
              <w:lastRenderedPageBreak/>
              <w:t xml:space="preserve">مركز اصلي شركت يا اتحاديه به ثبت مي رسد. در مورد </w:t>
            </w:r>
            <w:r w:rsidRPr="00B81B56">
              <w:rPr>
                <w:rFonts w:ascii="Tahoma" w:eastAsia="Times New Roman" w:hAnsi="Tahoma" w:cs="Tahoma" w:hint="cs"/>
                <w:color w:val="000000"/>
                <w:sz w:val="20"/>
                <w:szCs w:val="20"/>
                <w:rtl/>
              </w:rPr>
              <w:br/>
              <w:t xml:space="preserve">شركتهاي تعاوني كارگري ثبت شركت با تاييد وزارت كار و امور اجتماعي انجام خواهد شد و آن وزارت بايد مراتب را كتبا به اطلاع وزارت تعاون و امور روستاها برساند. </w:t>
            </w:r>
            <w:r w:rsidRPr="00B81B56">
              <w:rPr>
                <w:rFonts w:ascii="Tahoma" w:eastAsia="Times New Roman" w:hAnsi="Tahoma" w:cs="Tahoma" w:hint="cs"/>
                <w:color w:val="000000"/>
                <w:sz w:val="20"/>
                <w:szCs w:val="20"/>
                <w:rtl/>
              </w:rPr>
              <w:br/>
              <w:t xml:space="preserve">ماده 22 - اساسنامه شركت تعاوني با توجه به مقررات اين قانون بايد شامل نكات زير باشد: </w:t>
            </w:r>
            <w:r w:rsidRPr="00B81B56">
              <w:rPr>
                <w:rFonts w:ascii="Tahoma" w:eastAsia="Times New Roman" w:hAnsi="Tahoma" w:cs="Tahoma" w:hint="cs"/>
                <w:color w:val="000000"/>
                <w:sz w:val="20"/>
                <w:szCs w:val="20"/>
                <w:rtl/>
              </w:rPr>
              <w:br/>
              <w:t xml:space="preserve">1 - نام (با قيد كلمه تعاوني ) - مركز اصلي و نشاني شركت - مدت و حوزه عمليات شركت . </w:t>
            </w:r>
            <w:r w:rsidRPr="00B81B56">
              <w:rPr>
                <w:rFonts w:ascii="Tahoma" w:eastAsia="Times New Roman" w:hAnsi="Tahoma" w:cs="Tahoma" w:hint="cs"/>
                <w:color w:val="000000"/>
                <w:sz w:val="20"/>
                <w:szCs w:val="20"/>
                <w:rtl/>
              </w:rPr>
              <w:br/>
              <w:t xml:space="preserve">2 - موضوع و حدود عمليات شركت . </w:t>
            </w:r>
            <w:r w:rsidRPr="00B81B56">
              <w:rPr>
                <w:rFonts w:ascii="Tahoma" w:eastAsia="Times New Roman" w:hAnsi="Tahoma" w:cs="Tahoma" w:hint="cs"/>
                <w:color w:val="000000"/>
                <w:sz w:val="20"/>
                <w:szCs w:val="20"/>
                <w:rtl/>
              </w:rPr>
              <w:br/>
              <w:t xml:space="preserve">3 - شرايط عضويت - مقررات مربوط به قبول يا عدم قبول عضويت - خروج از عضويت (اخراج - استعفا - فوت و يا ترك عضويت ) - حقوق و تعهدات اعضا - مسئوليت اعضا. </w:t>
            </w:r>
            <w:r w:rsidRPr="00B81B56">
              <w:rPr>
                <w:rFonts w:ascii="Tahoma" w:eastAsia="Times New Roman" w:hAnsi="Tahoma" w:cs="Tahoma" w:hint="cs"/>
                <w:color w:val="000000"/>
                <w:sz w:val="20"/>
                <w:szCs w:val="20"/>
                <w:rtl/>
              </w:rPr>
              <w:br/>
              <w:t xml:space="preserve">4 - سرمايه و تعداد سهام اوليه - ارزش هر سهم - حداكثر تعداد و ميزان سهامي كه يك عضو ممكن است داشته باشد - بازپرداخت يا انتقال سهام - مقررات مربوط به وكالت يا نمايندگي از طرف عضو. </w:t>
            </w:r>
            <w:r w:rsidRPr="00B81B56">
              <w:rPr>
                <w:rFonts w:ascii="Tahoma" w:eastAsia="Times New Roman" w:hAnsi="Tahoma" w:cs="Tahoma" w:hint="cs"/>
                <w:color w:val="000000"/>
                <w:sz w:val="20"/>
                <w:szCs w:val="20"/>
                <w:rtl/>
              </w:rPr>
              <w:br/>
              <w:t xml:space="preserve">5 - مقررات مربوط به مجامع عمومي و ضرب الاجل مربوط به دعوت مجامع - مقررات راجع به دستور جلسات مجامع عمومي و حد نصاب براي تشكيل آن و فاصله بين دو جلسه . </w:t>
            </w:r>
            <w:r w:rsidRPr="00B81B56">
              <w:rPr>
                <w:rFonts w:ascii="Tahoma" w:eastAsia="Times New Roman" w:hAnsi="Tahoma" w:cs="Tahoma" w:hint="cs"/>
                <w:color w:val="000000"/>
                <w:sz w:val="20"/>
                <w:szCs w:val="20"/>
                <w:rtl/>
              </w:rPr>
              <w:br/>
              <w:t xml:space="preserve">6 - اعضاي هيات مديره و بازرسان (تعداد - نحوه انتخاب - وظايف عزل و استعفا - فوت ) و مقررات مربوط به جلسات آنان و تعيين صاحبان امضاي مجاز و حدود اختيارات و مسئوليتهاي آنان همچنين مقررات مربوط به انتصاب و استخدام . </w:t>
            </w:r>
            <w:r w:rsidRPr="00B81B56">
              <w:rPr>
                <w:rFonts w:ascii="Tahoma" w:eastAsia="Times New Roman" w:hAnsi="Tahoma" w:cs="Tahoma" w:hint="cs"/>
                <w:color w:val="000000"/>
                <w:sz w:val="20"/>
                <w:szCs w:val="20"/>
                <w:rtl/>
              </w:rPr>
              <w:br/>
              <w:t xml:space="preserve">7 - مقررات مربوط به نگاهداري وجوه نقدي و افتتاح حساب بانكي - استقراض - سرمايه گذاري و نحوه به كار انداختن وجوه زائد بر احتياج شركت . </w:t>
            </w:r>
            <w:r w:rsidRPr="00B81B56">
              <w:rPr>
                <w:rFonts w:ascii="Tahoma" w:eastAsia="Times New Roman" w:hAnsi="Tahoma" w:cs="Tahoma" w:hint="cs"/>
                <w:color w:val="000000"/>
                <w:sz w:val="20"/>
                <w:szCs w:val="20"/>
                <w:rtl/>
              </w:rPr>
              <w:br/>
              <w:t xml:space="preserve">8 - سال مالي - مقررات تنظيم ترازنامه و حساب سود و زيان شركت و گزارشهاي هيات مديره و بازرسان و طرحها و برنامه ها - بودجه مخارج و عمليات شركت - حسابرسي شركت . </w:t>
            </w:r>
            <w:r w:rsidRPr="00B81B56">
              <w:rPr>
                <w:rFonts w:ascii="Tahoma" w:eastAsia="Times New Roman" w:hAnsi="Tahoma" w:cs="Tahoma" w:hint="cs"/>
                <w:color w:val="000000"/>
                <w:sz w:val="20"/>
                <w:szCs w:val="20"/>
                <w:rtl/>
              </w:rPr>
              <w:br/>
              <w:t xml:space="preserve">9 - طرز عمل شركت درباره ذخيره قانوني غير قابل تقسيم و ساير ذخاير. </w:t>
            </w:r>
            <w:r w:rsidRPr="00B81B56">
              <w:rPr>
                <w:rFonts w:ascii="Tahoma" w:eastAsia="Times New Roman" w:hAnsi="Tahoma" w:cs="Tahoma" w:hint="cs"/>
                <w:color w:val="000000"/>
                <w:sz w:val="20"/>
                <w:szCs w:val="20"/>
                <w:rtl/>
              </w:rPr>
              <w:br/>
              <w:t xml:space="preserve">10 - سود سالانه سهام و مازاد برگشتي . </w:t>
            </w:r>
            <w:r w:rsidRPr="00B81B56">
              <w:rPr>
                <w:rFonts w:ascii="Tahoma" w:eastAsia="Times New Roman" w:hAnsi="Tahoma" w:cs="Tahoma" w:hint="cs"/>
                <w:color w:val="000000"/>
                <w:sz w:val="20"/>
                <w:szCs w:val="20"/>
                <w:rtl/>
              </w:rPr>
              <w:br/>
              <w:t xml:space="preserve">11 - طرز عمل شركت درباره زيان احتمالي . </w:t>
            </w:r>
            <w:r w:rsidRPr="00B81B56">
              <w:rPr>
                <w:rFonts w:ascii="Tahoma" w:eastAsia="Times New Roman" w:hAnsi="Tahoma" w:cs="Tahoma" w:hint="cs"/>
                <w:color w:val="000000"/>
                <w:sz w:val="20"/>
                <w:szCs w:val="20"/>
                <w:rtl/>
              </w:rPr>
              <w:br/>
              <w:t xml:space="preserve">12 - چگونگي اعلام و آگهي تصميمات شركت به اعضا. </w:t>
            </w:r>
            <w:r w:rsidRPr="00B81B56">
              <w:rPr>
                <w:rFonts w:ascii="Tahoma" w:eastAsia="Times New Roman" w:hAnsi="Tahoma" w:cs="Tahoma" w:hint="cs"/>
                <w:color w:val="000000"/>
                <w:sz w:val="20"/>
                <w:szCs w:val="20"/>
                <w:rtl/>
              </w:rPr>
              <w:br/>
              <w:t xml:space="preserve">13 - مقررات راجع به عضويت شركت در ساير شركتهاي تعاوني و اتحاديه هاي تعاوني . </w:t>
            </w:r>
            <w:r w:rsidRPr="00B81B56">
              <w:rPr>
                <w:rFonts w:ascii="Tahoma" w:eastAsia="Times New Roman" w:hAnsi="Tahoma" w:cs="Tahoma" w:hint="cs"/>
                <w:color w:val="000000"/>
                <w:sz w:val="20"/>
                <w:szCs w:val="20"/>
                <w:rtl/>
              </w:rPr>
              <w:br/>
              <w:t xml:space="preserve">14 - مقررات مربوط به تغيير اساسنامه . </w:t>
            </w:r>
            <w:r w:rsidRPr="00B81B56">
              <w:rPr>
                <w:rFonts w:ascii="Tahoma" w:eastAsia="Times New Roman" w:hAnsi="Tahoma" w:cs="Tahoma" w:hint="cs"/>
                <w:color w:val="000000"/>
                <w:sz w:val="20"/>
                <w:szCs w:val="20"/>
                <w:rtl/>
              </w:rPr>
              <w:br/>
              <w:t xml:space="preserve">15 - موارد انحلال و طرز تصفيه شركت . </w:t>
            </w:r>
            <w:r w:rsidRPr="00B81B56">
              <w:rPr>
                <w:rFonts w:ascii="Tahoma" w:eastAsia="Times New Roman" w:hAnsi="Tahoma" w:cs="Tahoma" w:hint="cs"/>
                <w:color w:val="000000"/>
                <w:sz w:val="20"/>
                <w:szCs w:val="20"/>
                <w:rtl/>
              </w:rPr>
              <w:br/>
              <w:t xml:space="preserve">16 - امكان ادغام با شركت تعاوني ديگر و ضوابط آن . </w:t>
            </w:r>
            <w:r w:rsidRPr="00B81B56">
              <w:rPr>
                <w:rFonts w:ascii="Tahoma" w:eastAsia="Times New Roman" w:hAnsi="Tahoma" w:cs="Tahoma" w:hint="cs"/>
                <w:color w:val="000000"/>
                <w:sz w:val="20"/>
                <w:szCs w:val="20"/>
                <w:rtl/>
              </w:rPr>
              <w:br/>
              <w:t xml:space="preserve">ماده 23 - وزارت تعاون و امور روستاها مي تواند به دلائل زير تقاضاي ثبت شركت تعاوني را رد كند و نظر خود را مستدلا به شركت اعلام دارد. در مورد شركتهاي تعاوني كارگري اين وظيفه بر عهده وزارت كار و امور اجتماعي است . </w:t>
            </w:r>
            <w:r w:rsidRPr="00B81B56">
              <w:rPr>
                <w:rFonts w:ascii="Tahoma" w:eastAsia="Times New Roman" w:hAnsi="Tahoma" w:cs="Tahoma" w:hint="cs"/>
                <w:color w:val="000000"/>
                <w:sz w:val="20"/>
                <w:szCs w:val="20"/>
                <w:rtl/>
              </w:rPr>
              <w:br/>
              <w:t xml:space="preserve">1 - عدم تطبيق اساسنامه شركت با مقررات اين قانون . </w:t>
            </w:r>
            <w:r w:rsidRPr="00B81B56">
              <w:rPr>
                <w:rFonts w:ascii="Tahoma" w:eastAsia="Times New Roman" w:hAnsi="Tahoma" w:cs="Tahoma" w:hint="cs"/>
                <w:color w:val="000000"/>
                <w:sz w:val="20"/>
                <w:szCs w:val="20"/>
                <w:rtl/>
              </w:rPr>
              <w:br/>
              <w:t xml:space="preserve">2 - عدم تطبيق هدفهاي شركت با مقاصد و هدفهاي انواع شركتهاي تعاوني مقرر در اين قانون . </w:t>
            </w:r>
            <w:r w:rsidRPr="00B81B56">
              <w:rPr>
                <w:rFonts w:ascii="Tahoma" w:eastAsia="Times New Roman" w:hAnsi="Tahoma" w:cs="Tahoma" w:hint="cs"/>
                <w:color w:val="000000"/>
                <w:sz w:val="20"/>
                <w:szCs w:val="20"/>
                <w:rtl/>
              </w:rPr>
              <w:br/>
              <w:t xml:space="preserve">ماده 24 - هر گاه شركت تعاوني كه درخواست ثبت آن از طرف وزارت تعاون و امور روستاها و يا وزارت كار و امور اجتماعي رد شده است به تصميم مذكور اعتراض داشته باشد مي تواند ظرف ده روز از تاريخ وصول اعلام نظر وزارت مربوط اعتراض خود را همراه با دلائل و مدارك مربوط به تقاضاي ثبت و رونوشت </w:t>
            </w:r>
            <w:r w:rsidRPr="00B81B56">
              <w:rPr>
                <w:rFonts w:ascii="Tahoma" w:eastAsia="Times New Roman" w:hAnsi="Tahoma" w:cs="Tahoma" w:hint="cs"/>
                <w:color w:val="000000"/>
                <w:sz w:val="20"/>
                <w:szCs w:val="20"/>
                <w:rtl/>
              </w:rPr>
              <w:br/>
              <w:t xml:space="preserve">اعلام نظر دائر به رد تقاضاي ثبت به شوراي رسيدگي و داوري در اختلافات تعاونيها ارسال دارد. نظر شوراي مذكور قطعي و لازم الاجرا است . </w:t>
            </w:r>
            <w:r w:rsidRPr="00B81B56">
              <w:rPr>
                <w:rFonts w:ascii="Tahoma" w:eastAsia="Times New Roman" w:hAnsi="Tahoma" w:cs="Tahoma" w:hint="cs"/>
                <w:color w:val="000000"/>
                <w:sz w:val="20"/>
                <w:szCs w:val="20"/>
                <w:rtl/>
              </w:rPr>
              <w:br/>
              <w:t xml:space="preserve">ماده 25 - ثبت شركت و تغييرات در اساسنامه آن به وسيله آگهي در روزنامه رسمي كشور و در صورت لزوم در يكي از جرايد و يا از طريق الصاق آگهي در مركز شركت و اماكن و معابر عمومي به اطلاع عموم مي رسد. </w:t>
            </w:r>
            <w:r w:rsidRPr="00B81B56">
              <w:rPr>
                <w:rFonts w:ascii="Tahoma" w:eastAsia="Times New Roman" w:hAnsi="Tahoma" w:cs="Tahoma" w:hint="cs"/>
                <w:color w:val="000000"/>
                <w:sz w:val="20"/>
                <w:szCs w:val="20"/>
                <w:rtl/>
              </w:rPr>
              <w:br/>
              <w:t xml:space="preserve">تبصره - در مورد شركت هاي تعاوني روستايي انتشار آگهي ثبت شركت و تغييرات آن در روزنامه رسمي كشور و جرائد مورد لزوم نيست . </w:t>
            </w:r>
            <w:r w:rsidRPr="00B81B56">
              <w:rPr>
                <w:rFonts w:ascii="Tahoma" w:eastAsia="Times New Roman" w:hAnsi="Tahoma" w:cs="Tahoma" w:hint="cs"/>
                <w:color w:val="000000"/>
                <w:sz w:val="20"/>
                <w:szCs w:val="20"/>
                <w:rtl/>
              </w:rPr>
              <w:br/>
              <w:t xml:space="preserve">فصل چهارم - مجمع عمومي : </w:t>
            </w:r>
            <w:r w:rsidRPr="00B81B56">
              <w:rPr>
                <w:rFonts w:ascii="Tahoma" w:eastAsia="Times New Roman" w:hAnsi="Tahoma" w:cs="Tahoma" w:hint="cs"/>
                <w:color w:val="000000"/>
                <w:sz w:val="20"/>
                <w:szCs w:val="20"/>
                <w:rtl/>
              </w:rPr>
              <w:br/>
              <w:t xml:space="preserve">ماده 26 - مجامع عمومي با تصميم اكثريت اعضاي هيات مديره ، يا بر اساس درخواست مقامات . يا اشخاص زير به وسيله هيات مديره دعوت به تشكيل مي شود: </w:t>
            </w:r>
            <w:r w:rsidRPr="00B81B56">
              <w:rPr>
                <w:rFonts w:ascii="Tahoma" w:eastAsia="Times New Roman" w:hAnsi="Tahoma" w:cs="Tahoma" w:hint="cs"/>
                <w:color w:val="000000"/>
                <w:sz w:val="20"/>
                <w:szCs w:val="20"/>
                <w:rtl/>
              </w:rPr>
              <w:br/>
              <w:t xml:space="preserve">1 - بازرس يا اكثريت بازرسان . </w:t>
            </w:r>
            <w:r w:rsidRPr="00B81B56">
              <w:rPr>
                <w:rFonts w:ascii="Tahoma" w:eastAsia="Times New Roman" w:hAnsi="Tahoma" w:cs="Tahoma" w:hint="cs"/>
                <w:color w:val="000000"/>
                <w:sz w:val="20"/>
                <w:szCs w:val="20"/>
                <w:rtl/>
              </w:rPr>
              <w:br/>
              <w:t xml:space="preserve">2 - يك پنجم اعضاي شركت . </w:t>
            </w:r>
            <w:r w:rsidRPr="00B81B56">
              <w:rPr>
                <w:rFonts w:ascii="Tahoma" w:eastAsia="Times New Roman" w:hAnsi="Tahoma" w:cs="Tahoma" w:hint="cs"/>
                <w:color w:val="000000"/>
                <w:sz w:val="20"/>
                <w:szCs w:val="20"/>
                <w:rtl/>
              </w:rPr>
              <w:br/>
              <w:t xml:space="preserve">3 - وزارت تعاون و امور روستاها. </w:t>
            </w:r>
            <w:r w:rsidRPr="00B81B56">
              <w:rPr>
                <w:rFonts w:ascii="Tahoma" w:eastAsia="Times New Roman" w:hAnsi="Tahoma" w:cs="Tahoma" w:hint="cs"/>
                <w:color w:val="000000"/>
                <w:sz w:val="20"/>
                <w:szCs w:val="20"/>
                <w:rtl/>
              </w:rPr>
              <w:br/>
              <w:t xml:space="preserve">4 - وزارت كار و امور اجتماعي در مورد شركت هاي تعاوني كارگري . تبصره - در صورت استنكاف هيات مديره از دعوت تشكيل مجمع عمومي وزارت تعاون و امور روستاها (يا وزارت كار و امور اجتماعي در مورد شركت هاي تعاوني كارگري ) مي تواند مستقيما مجمع عمومي را براي موضوع يا موضوعاتي كه </w:t>
            </w:r>
            <w:r w:rsidRPr="00B81B56">
              <w:rPr>
                <w:rFonts w:ascii="Tahoma" w:eastAsia="Times New Roman" w:hAnsi="Tahoma" w:cs="Tahoma" w:hint="cs"/>
                <w:color w:val="000000"/>
                <w:sz w:val="20"/>
                <w:szCs w:val="20"/>
                <w:rtl/>
              </w:rPr>
              <w:br/>
              <w:t xml:space="preserve">مورد نظر است دعوت كند. </w:t>
            </w:r>
            <w:r w:rsidRPr="00B81B56">
              <w:rPr>
                <w:rFonts w:ascii="Tahoma" w:eastAsia="Times New Roman" w:hAnsi="Tahoma" w:cs="Tahoma" w:hint="cs"/>
                <w:color w:val="000000"/>
                <w:sz w:val="20"/>
                <w:szCs w:val="20"/>
                <w:rtl/>
              </w:rPr>
              <w:br/>
              <w:t xml:space="preserve">ماده 27 - دعوت مجامع عمومي با قيد دستور و روز و ساعت و محل تشكيل آن بايد حداقل پانزده روز قبل از تشكيل جلسه به وسيله انتشار آگهي در جرايد محلي و يا الصاق آگهي در مراكز و معابر حوزه عمل و محل كار شركت و يا دعوتنامه كتبي انجام گيرد. </w:t>
            </w:r>
            <w:r w:rsidRPr="00B81B56">
              <w:rPr>
                <w:rFonts w:ascii="Tahoma" w:eastAsia="Times New Roman" w:hAnsi="Tahoma" w:cs="Tahoma" w:hint="cs"/>
                <w:color w:val="000000"/>
                <w:sz w:val="20"/>
                <w:szCs w:val="20"/>
                <w:rtl/>
              </w:rPr>
              <w:br/>
              <w:t xml:space="preserve">تبصره - تجديد دعوت تشكيل مجمع عمومي نبايد بيش از 10 روز از تاريخ مقرر براي جلسه اي كه تشكيل نشده است به طول انجامد. </w:t>
            </w:r>
            <w:r w:rsidRPr="00B81B56">
              <w:rPr>
                <w:rFonts w:ascii="Tahoma" w:eastAsia="Times New Roman" w:hAnsi="Tahoma" w:cs="Tahoma" w:hint="cs"/>
                <w:color w:val="000000"/>
                <w:sz w:val="20"/>
                <w:szCs w:val="20"/>
                <w:rtl/>
              </w:rPr>
              <w:br/>
            </w:r>
            <w:r w:rsidRPr="00B81B56">
              <w:rPr>
                <w:rFonts w:ascii="Tahoma" w:eastAsia="Times New Roman" w:hAnsi="Tahoma" w:cs="Tahoma" w:hint="cs"/>
                <w:color w:val="000000"/>
                <w:sz w:val="20"/>
                <w:szCs w:val="20"/>
                <w:rtl/>
              </w:rPr>
              <w:lastRenderedPageBreak/>
              <w:t xml:space="preserve">ماده 28 - جلسه مجمع عمومي را رييس هيات مديره و در غياب او يكي از اعضاي هيات مديره افتتاح مي كند. در جلسه مجمع ابتدا براي انتخاب يك رييس و يك نايب رييس ، يك منشي و سه نفر ناظر از ميان اعضا اقدام خواهد شد. </w:t>
            </w:r>
            <w:r w:rsidRPr="00B81B56">
              <w:rPr>
                <w:rFonts w:ascii="Tahoma" w:eastAsia="Times New Roman" w:hAnsi="Tahoma" w:cs="Tahoma" w:hint="cs"/>
                <w:color w:val="000000"/>
                <w:sz w:val="20"/>
                <w:szCs w:val="20"/>
                <w:rtl/>
              </w:rPr>
              <w:br/>
              <w:t xml:space="preserve">تبصره - مجمع عمومي كه طبق مفاد تبصره ماده 26 اين قانون دعوت و تشكيل مي شود به وسيله مسن ترين عضو حاضر در جلسه افتتاح خواهد شد. </w:t>
            </w:r>
            <w:r w:rsidRPr="00B81B56">
              <w:rPr>
                <w:rFonts w:ascii="Tahoma" w:eastAsia="Times New Roman" w:hAnsi="Tahoma" w:cs="Tahoma" w:hint="cs"/>
                <w:color w:val="000000"/>
                <w:sz w:val="20"/>
                <w:szCs w:val="20"/>
                <w:rtl/>
              </w:rPr>
              <w:br/>
              <w:t xml:space="preserve">ماده 29 - صورت جلسات مجامع عمومي و تصميمات متخذ در آن توسط منشي مجمع در دفتر مخصوصي ثبت مي شود و به امضاي رييس و منشي مجمع و نظار خواهد رسيد و رونوشت آن به وسيله رييس مجمع به هيات مديره ابلاغ مي گردد. </w:t>
            </w:r>
            <w:r w:rsidRPr="00B81B56">
              <w:rPr>
                <w:rFonts w:ascii="Tahoma" w:eastAsia="Times New Roman" w:hAnsi="Tahoma" w:cs="Tahoma" w:hint="cs"/>
                <w:color w:val="000000"/>
                <w:sz w:val="20"/>
                <w:szCs w:val="20"/>
                <w:rtl/>
              </w:rPr>
              <w:br/>
              <w:t xml:space="preserve">تبصره - صورت جلسات مجامع عمومي به عنوان اسناد شركت بايد همواره عينا در شركت محفوظ بماند. </w:t>
            </w:r>
            <w:r w:rsidRPr="00B81B56">
              <w:rPr>
                <w:rFonts w:ascii="Tahoma" w:eastAsia="Times New Roman" w:hAnsi="Tahoma" w:cs="Tahoma" w:hint="cs"/>
                <w:color w:val="000000"/>
                <w:sz w:val="20"/>
                <w:szCs w:val="20"/>
                <w:rtl/>
              </w:rPr>
              <w:br/>
              <w:t xml:space="preserve">ماده 30 - هر يك از اعضا مي تواند منتها ظرف پنج روز قبل از تشكيل مجمع عمومي موضوع ديگري را غير از موضوعاتي كه در دعوتنامه تشكيل مجمع قيد شده </w:t>
            </w:r>
            <w:r w:rsidRPr="00B81B56">
              <w:rPr>
                <w:rFonts w:ascii="Tahoma" w:eastAsia="Times New Roman" w:hAnsi="Tahoma" w:cs="Tahoma" w:hint="cs"/>
                <w:color w:val="000000"/>
                <w:sz w:val="20"/>
                <w:szCs w:val="20"/>
                <w:rtl/>
              </w:rPr>
              <w:br/>
              <w:t xml:space="preserve">است براي طرح در همان مجمع توسط مقامي كه مجمع عمومي را دعوت كرده است پيشنهاد كند. مقام دعوت كننده مجمع مكلف است پيشنهاد مربوط را در مجمع طرح كند تا در صورت تصويب در دستور قرار گيرد در غير اين صورت پيشنهاد طرح موضوع جديد در جلسات مجمع از طرف هر يك از اعضا موكول است به موافقت رييس مجمع و تصويب اكثريت اعضا حاضر در جلسه و در هر دو مورد اتخاذ تصميم </w:t>
            </w:r>
            <w:r w:rsidRPr="00B81B56">
              <w:rPr>
                <w:rFonts w:ascii="Tahoma" w:eastAsia="Times New Roman" w:hAnsi="Tahoma" w:cs="Tahoma" w:hint="cs"/>
                <w:color w:val="000000"/>
                <w:sz w:val="20"/>
                <w:szCs w:val="20"/>
                <w:rtl/>
              </w:rPr>
              <w:br/>
              <w:t xml:space="preserve">درباره موضوع يا موضوعاتي كه علاوه بر دستور جلسه آگهي شده به مجمع پيشنهاد مي شود به جلسه بعدي كه حداكثر 25 روز بعد تشكيل مي گردد موكول خواهد شد. </w:t>
            </w:r>
            <w:r w:rsidRPr="00B81B56">
              <w:rPr>
                <w:rFonts w:ascii="Tahoma" w:eastAsia="Times New Roman" w:hAnsi="Tahoma" w:cs="Tahoma" w:hint="cs"/>
                <w:color w:val="000000"/>
                <w:sz w:val="20"/>
                <w:szCs w:val="20"/>
                <w:rtl/>
              </w:rPr>
              <w:br/>
              <w:t xml:space="preserve">ماده 31 - مجمع عمومي شركت تعاوني به سه صورت زير تشكيل مي شود: </w:t>
            </w:r>
            <w:r w:rsidRPr="00B81B56">
              <w:rPr>
                <w:rFonts w:ascii="Tahoma" w:eastAsia="Times New Roman" w:hAnsi="Tahoma" w:cs="Tahoma" w:hint="cs"/>
                <w:color w:val="000000"/>
                <w:sz w:val="20"/>
                <w:szCs w:val="20"/>
                <w:rtl/>
              </w:rPr>
              <w:br/>
              <w:t xml:space="preserve">1 - مجمع عمومي موسس موضوع فصل سوم اين قانون . </w:t>
            </w:r>
            <w:r w:rsidRPr="00B81B56">
              <w:rPr>
                <w:rFonts w:ascii="Tahoma" w:eastAsia="Times New Roman" w:hAnsi="Tahoma" w:cs="Tahoma" w:hint="cs"/>
                <w:color w:val="000000"/>
                <w:sz w:val="20"/>
                <w:szCs w:val="20"/>
                <w:rtl/>
              </w:rPr>
              <w:br/>
              <w:t xml:space="preserve">2 - مجمع عمومي عادي . </w:t>
            </w:r>
            <w:r w:rsidRPr="00B81B56">
              <w:rPr>
                <w:rFonts w:ascii="Tahoma" w:eastAsia="Times New Roman" w:hAnsi="Tahoma" w:cs="Tahoma" w:hint="cs"/>
                <w:color w:val="000000"/>
                <w:sz w:val="20"/>
                <w:szCs w:val="20"/>
                <w:rtl/>
              </w:rPr>
              <w:br/>
              <w:t xml:space="preserve">3 - مجمع عمومي فوق العاده . </w:t>
            </w:r>
            <w:r w:rsidRPr="00B81B56">
              <w:rPr>
                <w:rFonts w:ascii="Tahoma" w:eastAsia="Times New Roman" w:hAnsi="Tahoma" w:cs="Tahoma" w:hint="cs"/>
                <w:color w:val="000000"/>
                <w:sz w:val="20"/>
                <w:szCs w:val="20"/>
                <w:rtl/>
              </w:rPr>
              <w:br/>
              <w:t xml:space="preserve">ماده 32 - مجمع عمومي عادي حداقل سالي يك بار ظرف شش ماه پس از پايان سال مالي شركت تشكيل مي شود و در موارد مقتضي مي توان در هر موقع از سال مجمع عمومي عادي را به طور فوق العاده تشكيل داد. </w:t>
            </w:r>
            <w:r w:rsidRPr="00B81B56">
              <w:rPr>
                <w:rFonts w:ascii="Tahoma" w:eastAsia="Times New Roman" w:hAnsi="Tahoma" w:cs="Tahoma" w:hint="cs"/>
                <w:color w:val="000000"/>
                <w:sz w:val="20"/>
                <w:szCs w:val="20"/>
                <w:rtl/>
              </w:rPr>
              <w:br/>
              <w:t xml:space="preserve">ماده 33 - وظايف مجمع عمومي عادي به شرح زير است : </w:t>
            </w:r>
            <w:r w:rsidRPr="00B81B56">
              <w:rPr>
                <w:rFonts w:ascii="Tahoma" w:eastAsia="Times New Roman" w:hAnsi="Tahoma" w:cs="Tahoma" w:hint="cs"/>
                <w:color w:val="000000"/>
                <w:sz w:val="20"/>
                <w:szCs w:val="20"/>
                <w:rtl/>
              </w:rPr>
              <w:br/>
              <w:t xml:space="preserve">1 - انتخاب هيات مديره و بازرس يا بازرسان و يا تغيير هر يك از آنها. </w:t>
            </w:r>
            <w:r w:rsidRPr="00B81B56">
              <w:rPr>
                <w:rFonts w:ascii="Tahoma" w:eastAsia="Times New Roman" w:hAnsi="Tahoma" w:cs="Tahoma" w:hint="cs"/>
                <w:color w:val="000000"/>
                <w:sz w:val="20"/>
                <w:szCs w:val="20"/>
                <w:rtl/>
              </w:rPr>
              <w:br/>
              <w:t xml:space="preserve">2 - رسيدگي و اتخاذ تصميم درباره ترازنامه و حساب سود و زيان شركت پس از استماع گزارش هيات مديره و بازرسان . </w:t>
            </w:r>
            <w:r w:rsidRPr="00B81B56">
              <w:rPr>
                <w:rFonts w:ascii="Tahoma" w:eastAsia="Times New Roman" w:hAnsi="Tahoma" w:cs="Tahoma" w:hint="cs"/>
                <w:color w:val="000000"/>
                <w:sz w:val="20"/>
                <w:szCs w:val="20"/>
                <w:rtl/>
              </w:rPr>
              <w:br/>
              <w:t xml:space="preserve">3 - اخذ تصميم درباره گزارشها و پيشنهادهاي حسابرسان بر اساس نتايج حسابرسي شركت . </w:t>
            </w:r>
            <w:r w:rsidRPr="00B81B56">
              <w:rPr>
                <w:rFonts w:ascii="Tahoma" w:eastAsia="Times New Roman" w:hAnsi="Tahoma" w:cs="Tahoma" w:hint="cs"/>
                <w:color w:val="000000"/>
                <w:sz w:val="20"/>
                <w:szCs w:val="20"/>
                <w:rtl/>
              </w:rPr>
              <w:br/>
              <w:t xml:space="preserve">4 - تعيين خط مشي و برنامه هاي شركت و تصويب بودجه و تعيين ضوابط و معيارهاي لازم براي حقوق و دستمزد و ميزان تضمين ابوابجمعي مدير عامل و كاركنان شركت (بنا به پيشنهاد هيات مديره ). </w:t>
            </w:r>
            <w:r w:rsidRPr="00B81B56">
              <w:rPr>
                <w:rFonts w:ascii="Tahoma" w:eastAsia="Times New Roman" w:hAnsi="Tahoma" w:cs="Tahoma" w:hint="cs"/>
                <w:color w:val="000000"/>
                <w:sz w:val="20"/>
                <w:szCs w:val="20"/>
                <w:rtl/>
              </w:rPr>
              <w:br/>
              <w:t xml:space="preserve">5 - اخذ تصميم نسبت به ذخاير و پرداخت سود سهام و مازاد درآمد و تقسيم آن طبق اساسنامه . </w:t>
            </w:r>
            <w:r w:rsidRPr="00B81B56">
              <w:rPr>
                <w:rFonts w:ascii="Tahoma" w:eastAsia="Times New Roman" w:hAnsi="Tahoma" w:cs="Tahoma" w:hint="cs"/>
                <w:color w:val="000000"/>
                <w:sz w:val="20"/>
                <w:szCs w:val="20"/>
                <w:rtl/>
              </w:rPr>
              <w:br/>
              <w:t xml:space="preserve">6 - اتخاذ تصميم درباره پيشنهادهاي هيات مديره در مورد اعتبارات درخواستي و يا سرمايه گذاريهاي شركت . </w:t>
            </w:r>
            <w:r w:rsidRPr="00B81B56">
              <w:rPr>
                <w:rFonts w:ascii="Tahoma" w:eastAsia="Times New Roman" w:hAnsi="Tahoma" w:cs="Tahoma" w:hint="cs"/>
                <w:color w:val="000000"/>
                <w:sz w:val="20"/>
                <w:szCs w:val="20"/>
                <w:rtl/>
              </w:rPr>
              <w:br/>
              <w:t xml:space="preserve">7 - تصويب آيين نامه هاي معاملات و ساير آيين نامه هاي داخلي شركت . </w:t>
            </w:r>
            <w:r w:rsidRPr="00B81B56">
              <w:rPr>
                <w:rFonts w:ascii="Tahoma" w:eastAsia="Times New Roman" w:hAnsi="Tahoma" w:cs="Tahoma" w:hint="cs"/>
                <w:color w:val="000000"/>
                <w:sz w:val="20"/>
                <w:szCs w:val="20"/>
                <w:rtl/>
              </w:rPr>
              <w:br/>
              <w:t xml:space="preserve">8 - اتخاذ تصميم درباره شكايت عضوي كه اخراج شده و يا كسي كه درخواست عضويت او از طرف هيات مديره پذيرفته نشده است يا ارجاع امر به هياتي مركب از پنج نفر از اعضا مجمع عمومي ، تصميم متخذه از طرف مجمع عمومي يا هيات پنج نفري قطعي است . </w:t>
            </w:r>
            <w:r w:rsidRPr="00B81B56">
              <w:rPr>
                <w:rFonts w:ascii="Tahoma" w:eastAsia="Times New Roman" w:hAnsi="Tahoma" w:cs="Tahoma" w:hint="cs"/>
                <w:color w:val="000000"/>
                <w:sz w:val="20"/>
                <w:szCs w:val="20"/>
                <w:rtl/>
              </w:rPr>
              <w:br/>
              <w:t xml:space="preserve">تبصره - عضو اخراج شده حق دارد اعتراض خود را كتبا به وسيله بازرس يا بازرسان و يا در غياب آنها از طريق نماينده وزارت تعاون و امور روستاها (يا وزارت كار و امور اجتماعي در مورد شركتهاي تعاوني كارگري ) اعلام دارد تا در نخستين مجمع عمومي مطرح گردد و در اين صورت مي تواند براي دادن </w:t>
            </w:r>
            <w:r w:rsidRPr="00B81B56">
              <w:rPr>
                <w:rFonts w:ascii="Tahoma" w:eastAsia="Times New Roman" w:hAnsi="Tahoma" w:cs="Tahoma" w:hint="cs"/>
                <w:color w:val="000000"/>
                <w:sz w:val="20"/>
                <w:szCs w:val="20"/>
                <w:rtl/>
              </w:rPr>
              <w:br/>
              <w:t xml:space="preserve">توضيحات لازم بدون داشتن حق راي در مجمع شركت نمايد. </w:t>
            </w:r>
            <w:r w:rsidRPr="00B81B56">
              <w:rPr>
                <w:rFonts w:ascii="Tahoma" w:eastAsia="Times New Roman" w:hAnsi="Tahoma" w:cs="Tahoma" w:hint="cs"/>
                <w:color w:val="000000"/>
                <w:sz w:val="20"/>
                <w:szCs w:val="20"/>
                <w:rtl/>
              </w:rPr>
              <w:br/>
              <w:t xml:space="preserve">9 - تصويب تغييرات سرمايه در دوره مالي قبل همچنين تعيين مبلغي كه بابت باز پرداخت سهام اعضاي سابق در دوره مالي بعد بايد پرداخت شود. </w:t>
            </w:r>
            <w:r w:rsidRPr="00B81B56">
              <w:rPr>
                <w:rFonts w:ascii="Tahoma" w:eastAsia="Times New Roman" w:hAnsi="Tahoma" w:cs="Tahoma" w:hint="cs"/>
                <w:color w:val="000000"/>
                <w:sz w:val="20"/>
                <w:szCs w:val="20"/>
                <w:rtl/>
              </w:rPr>
              <w:br/>
              <w:t xml:space="preserve">10 - اتخاذ تصميم درباره عضويت شركت در شركتها و اتحاديه هاي تعاوني و ميزان سهام يا حق عضويت سالانه پرداختي به اتحاديه طبق موازين اين قانون . </w:t>
            </w:r>
            <w:r w:rsidRPr="00B81B56">
              <w:rPr>
                <w:rFonts w:ascii="Tahoma" w:eastAsia="Times New Roman" w:hAnsi="Tahoma" w:cs="Tahoma" w:hint="cs"/>
                <w:color w:val="000000"/>
                <w:sz w:val="20"/>
                <w:szCs w:val="20"/>
                <w:rtl/>
              </w:rPr>
              <w:br/>
              <w:t xml:space="preserve">11 - رسيدگي و اتخاذ تصميم درباره ساير اموري كه به مجمع پيشنهاد مي شود و منطبق با اساسنامه شركت باشد. </w:t>
            </w:r>
            <w:r w:rsidRPr="00B81B56">
              <w:rPr>
                <w:rFonts w:ascii="Tahoma" w:eastAsia="Times New Roman" w:hAnsi="Tahoma" w:cs="Tahoma" w:hint="cs"/>
                <w:color w:val="000000"/>
                <w:sz w:val="20"/>
                <w:szCs w:val="20"/>
                <w:rtl/>
              </w:rPr>
              <w:br/>
              <w:t xml:space="preserve">ماده 34 - مجمع عمومي عادي با حضور حداقل نصف به علاوه يك اعضا يا وكلاي آنها رسميت پيدا مي كند و در صورت به دست نيامدن حد نصاب مذكور مجمع عمومي بايد با رعايت مفاد تبصره ماده 27 حداكثر براي 15 روز بعد با همان دستور جلسه قبلي تجديد دعوت شود. </w:t>
            </w:r>
            <w:r w:rsidRPr="00B81B56">
              <w:rPr>
                <w:rFonts w:ascii="Tahoma" w:eastAsia="Times New Roman" w:hAnsi="Tahoma" w:cs="Tahoma" w:hint="cs"/>
                <w:color w:val="000000"/>
                <w:sz w:val="20"/>
                <w:szCs w:val="20"/>
                <w:rtl/>
              </w:rPr>
              <w:br/>
              <w:t xml:space="preserve">جلسه دوم با عده حاضر كه نبايد از هفت نفر كمتر باشد رسميت خواهد يافت . در صورت عدم تشكيل جلسه دوم هر ذيحق مي تواند براي رسيدگي به موضوع و يا انحلال شركت به وزارت تعاون و امور روستاها (يا وزارت كار و امور اجتماعي در مورد شركتهاي تعاوني كارگري ) مراجعه نمايد. </w:t>
            </w:r>
            <w:r w:rsidRPr="00B81B56">
              <w:rPr>
                <w:rFonts w:ascii="Tahoma" w:eastAsia="Times New Roman" w:hAnsi="Tahoma" w:cs="Tahoma" w:hint="cs"/>
                <w:color w:val="000000"/>
                <w:sz w:val="20"/>
                <w:szCs w:val="20"/>
                <w:rtl/>
              </w:rPr>
              <w:br/>
              <w:t xml:space="preserve">ماده 35 - تصميمات مجمع عمومي عادي با اكثريت اعضا حاضر در مجمع اتخاذ مي شود. </w:t>
            </w:r>
            <w:r w:rsidRPr="00B81B56">
              <w:rPr>
                <w:rFonts w:ascii="Tahoma" w:eastAsia="Times New Roman" w:hAnsi="Tahoma" w:cs="Tahoma" w:hint="cs"/>
                <w:color w:val="000000"/>
                <w:sz w:val="20"/>
                <w:szCs w:val="20"/>
                <w:rtl/>
              </w:rPr>
              <w:br/>
              <w:t xml:space="preserve">تبصره - در صورتي كه در جلسه مجمع عمومي مذاكرات به اخذ تصميم منتهي نشود جلسه به عنوان تنفس تعطيل مي گردد و جلسه بعدي كه منحصرا براي تعقيب مذاكرات و اتخاذ تصميم درباره دستور جلسه قبلي تشكيل مي شود نبايد از جلسه اول بيش از 48 ساعت به طول انجامد. </w:t>
            </w:r>
            <w:r w:rsidRPr="00B81B56">
              <w:rPr>
                <w:rFonts w:ascii="Tahoma" w:eastAsia="Times New Roman" w:hAnsi="Tahoma" w:cs="Tahoma" w:hint="cs"/>
                <w:color w:val="000000"/>
                <w:sz w:val="20"/>
                <w:szCs w:val="20"/>
                <w:rtl/>
              </w:rPr>
              <w:br/>
              <w:t xml:space="preserve">ماده 36 - مجمع عمومي فوق العاده براي رسيدگي و اتخاذ تصميم نسبت به موارد زير تشكيل مي شود: </w:t>
            </w:r>
            <w:r w:rsidRPr="00B81B56">
              <w:rPr>
                <w:rFonts w:ascii="Tahoma" w:eastAsia="Times New Roman" w:hAnsi="Tahoma" w:cs="Tahoma" w:hint="cs"/>
                <w:color w:val="000000"/>
                <w:sz w:val="20"/>
                <w:szCs w:val="20"/>
                <w:rtl/>
              </w:rPr>
              <w:br/>
              <w:t xml:space="preserve">1 -تغيير مواد اساسنامه . </w:t>
            </w:r>
            <w:r w:rsidRPr="00B81B56">
              <w:rPr>
                <w:rFonts w:ascii="Tahoma" w:eastAsia="Times New Roman" w:hAnsi="Tahoma" w:cs="Tahoma" w:hint="cs"/>
                <w:color w:val="000000"/>
                <w:sz w:val="20"/>
                <w:szCs w:val="20"/>
                <w:rtl/>
              </w:rPr>
              <w:br/>
            </w:r>
            <w:r w:rsidRPr="00B81B56">
              <w:rPr>
                <w:rFonts w:ascii="Tahoma" w:eastAsia="Times New Roman" w:hAnsi="Tahoma" w:cs="Tahoma" w:hint="cs"/>
                <w:color w:val="000000"/>
                <w:sz w:val="20"/>
                <w:szCs w:val="20"/>
                <w:rtl/>
              </w:rPr>
              <w:lastRenderedPageBreak/>
              <w:t xml:space="preserve">2 - ادغام با شركت ديگر. </w:t>
            </w:r>
            <w:r w:rsidRPr="00B81B56">
              <w:rPr>
                <w:rFonts w:ascii="Tahoma" w:eastAsia="Times New Roman" w:hAnsi="Tahoma" w:cs="Tahoma" w:hint="cs"/>
                <w:color w:val="000000"/>
                <w:sz w:val="20"/>
                <w:szCs w:val="20"/>
                <w:rtl/>
              </w:rPr>
              <w:br/>
              <w:t xml:space="preserve">3 - انحلال شركت . </w:t>
            </w:r>
            <w:r w:rsidRPr="00B81B56">
              <w:rPr>
                <w:rFonts w:ascii="Tahoma" w:eastAsia="Times New Roman" w:hAnsi="Tahoma" w:cs="Tahoma" w:hint="cs"/>
                <w:color w:val="000000"/>
                <w:sz w:val="20"/>
                <w:szCs w:val="20"/>
                <w:rtl/>
              </w:rPr>
              <w:br/>
              <w:t xml:space="preserve">ماده 37 - مجمع عمومي فوق العاده با حضور حداقل سه چهارم اعضاي شركت و يا وكلاي آنان رسميت پيدا مي كند. در صورت عدم حصول اين حد نصاب با رعايت ماده 34 آگهي دعوت مجمع با ذكر دستور و تاريخ تشكيل جلسه و نتيجه جلسه قبل منتشر مي شود. </w:t>
            </w:r>
            <w:r w:rsidRPr="00B81B56">
              <w:rPr>
                <w:rFonts w:ascii="Tahoma" w:eastAsia="Times New Roman" w:hAnsi="Tahoma" w:cs="Tahoma" w:hint="cs"/>
                <w:color w:val="000000"/>
                <w:sz w:val="20"/>
                <w:szCs w:val="20"/>
                <w:rtl/>
              </w:rPr>
              <w:br/>
              <w:t xml:space="preserve">اين جلسه با حضور حداقل نصف به علاوه يك اعضا يا وكلاي آنان رسميت پيدا مي كند و در صورت عدم حصول حد نصاب ، مجمع براي بار سوم با همان ترتيب دعوت مي شود. جلسه سوم مجمع با حضور اعضاي حاضر كه نبايد از هفت نفر كمتر باشد رسميت پيدا مي كند. در صورت عدم تشكيل جلسه سوم هر ذيحقي مي تواند براي رسيدگي به موضوع و انحلال شركت به وزارت تعاون و امور روستاها (يا وزارت </w:t>
            </w:r>
            <w:r w:rsidRPr="00B81B56">
              <w:rPr>
                <w:rFonts w:ascii="Tahoma" w:eastAsia="Times New Roman" w:hAnsi="Tahoma" w:cs="Tahoma" w:hint="cs"/>
                <w:color w:val="000000"/>
                <w:sz w:val="20"/>
                <w:szCs w:val="20"/>
                <w:rtl/>
              </w:rPr>
              <w:br/>
              <w:t xml:space="preserve">كار و امور اجتماعي در مورد شركتهاي تعاوني كارگري ) مراجعه نمايد. </w:t>
            </w:r>
            <w:r w:rsidRPr="00B81B56">
              <w:rPr>
                <w:rFonts w:ascii="Tahoma" w:eastAsia="Times New Roman" w:hAnsi="Tahoma" w:cs="Tahoma" w:hint="cs"/>
                <w:color w:val="000000"/>
                <w:sz w:val="20"/>
                <w:szCs w:val="20"/>
                <w:rtl/>
              </w:rPr>
              <w:br/>
              <w:t xml:space="preserve">تبصره - تصميمات مجمع عمومي فوق العاده با اكثريت سه چهارم اعضاي حاضر در جلسه مجمع اتخاذ مي گردد. </w:t>
            </w:r>
            <w:r w:rsidRPr="00B81B56">
              <w:rPr>
                <w:rFonts w:ascii="Tahoma" w:eastAsia="Times New Roman" w:hAnsi="Tahoma" w:cs="Tahoma" w:hint="cs"/>
                <w:color w:val="000000"/>
                <w:sz w:val="20"/>
                <w:szCs w:val="20"/>
                <w:rtl/>
              </w:rPr>
              <w:br/>
              <w:t xml:space="preserve">ماده 38 - ملاك تشخيص تعداد اعضاي حاضر در جلسات مجامع عمومي ورقه حضور و غيابي است كه حاضران در بدو ورود اصالتا و يا وكالت موضوع ماده 8 اين قانون آن را امضا مي كنند. </w:t>
            </w:r>
            <w:r w:rsidRPr="00B81B56">
              <w:rPr>
                <w:rFonts w:ascii="Tahoma" w:eastAsia="Times New Roman" w:hAnsi="Tahoma" w:cs="Tahoma" w:hint="cs"/>
                <w:color w:val="000000"/>
                <w:sz w:val="20"/>
                <w:szCs w:val="20"/>
                <w:rtl/>
              </w:rPr>
              <w:br/>
              <w:t xml:space="preserve">فصل پنجم - هيات مديره </w:t>
            </w:r>
            <w:r w:rsidRPr="00B81B56">
              <w:rPr>
                <w:rFonts w:ascii="Tahoma" w:eastAsia="Times New Roman" w:hAnsi="Tahoma" w:cs="Tahoma" w:hint="cs"/>
                <w:color w:val="000000"/>
                <w:sz w:val="20"/>
                <w:szCs w:val="20"/>
                <w:rtl/>
              </w:rPr>
              <w:br/>
              <w:t xml:space="preserve">ماده 39 - اداره امور شركت طبق اساسنامه بر عهده هيات مديره اي مركب از حداقل سه نفر به عنوان عضو اصلي و حداقل يك نفر به عنوان عضو علي البدل خواهد بود كه در مجمع عمومي عادي از ميان اعضاي شركت با راي مخفي و براي حداكثر مدت سه سال انتخاب مي شوند. تجديد انتخاب هر يك از اعضاي هيات مديره بلامانع است . </w:t>
            </w:r>
            <w:r w:rsidRPr="00B81B56">
              <w:rPr>
                <w:rFonts w:ascii="Tahoma" w:eastAsia="Times New Roman" w:hAnsi="Tahoma" w:cs="Tahoma" w:hint="cs"/>
                <w:color w:val="000000"/>
                <w:sz w:val="20"/>
                <w:szCs w:val="20"/>
                <w:rtl/>
              </w:rPr>
              <w:br/>
              <w:t xml:space="preserve">تبصره 1 - در صورت استعفا - فوت - ترك عضويت و يا ممنوعيت قانوني كه مانع از انجام وظيفه هر يك از اعضا اصلي بشود يكي از اعضا علي البدل براي بقيه مدت مقرر به جانشيني وي در جلسات هيات مديره دعوت مي شود. </w:t>
            </w:r>
            <w:r w:rsidRPr="00B81B56">
              <w:rPr>
                <w:rFonts w:ascii="Tahoma" w:eastAsia="Times New Roman" w:hAnsi="Tahoma" w:cs="Tahoma" w:hint="cs"/>
                <w:color w:val="000000"/>
                <w:sz w:val="20"/>
                <w:szCs w:val="20"/>
                <w:rtl/>
              </w:rPr>
              <w:br/>
              <w:t xml:space="preserve">تبصره 2 - در صورت استعفاي دسته جمعي هيات مديره مجمع عمومي به تقاضاي هر يك از اعضاي مستعفي و يا اعضاي علي البدل و يا بازرس يا بازرسان يا يك پنجم اعضاي شركت يا وزارت تعاون و امور روستاها (يا وزارت كار و امور اجتماعي در مورد شركتهاي تعاوني كارگري ) براي انتخاب هيات مديره جديد دعوت مي شود. </w:t>
            </w:r>
            <w:r w:rsidRPr="00B81B56">
              <w:rPr>
                <w:rFonts w:ascii="Tahoma" w:eastAsia="Times New Roman" w:hAnsi="Tahoma" w:cs="Tahoma" w:hint="cs"/>
                <w:color w:val="000000"/>
                <w:sz w:val="20"/>
                <w:szCs w:val="20"/>
                <w:rtl/>
              </w:rPr>
              <w:br/>
              <w:t xml:space="preserve">تبصره 3 - در صورتي كه به علل استعفا - فوت و يا ممنوعيت قانوني ، هيات مديره از اكثريت مقرر در اساسنامه براي اداره امور شركت خارج گردد مجمع عمومي دعوت خواهد شد تا نسبت به تكميل اعضاي هيات مديره اقدام كند. </w:t>
            </w:r>
            <w:r w:rsidRPr="00B81B56">
              <w:rPr>
                <w:rFonts w:ascii="Tahoma" w:eastAsia="Times New Roman" w:hAnsi="Tahoma" w:cs="Tahoma" w:hint="cs"/>
                <w:color w:val="000000"/>
                <w:sz w:val="20"/>
                <w:szCs w:val="20"/>
                <w:rtl/>
              </w:rPr>
              <w:br/>
              <w:t xml:space="preserve">تبصره 4 - در فاصله مدت لازم براي انتخاب و تكميل اعضاي هيات مديره براي اداره امور جاري شركت با نظر وزارت تعاون و امور روستاها (يا وزارت كار و امور اجتماعي در مورد شركتهاي تعاوني كارگري ) براي جانشيني اشخاصي كه به يكي از علل فوق در هيات مديره شركت نمي كنند از ميان اعضاي شركت </w:t>
            </w:r>
            <w:r w:rsidRPr="00B81B56">
              <w:rPr>
                <w:rFonts w:ascii="Tahoma" w:eastAsia="Times New Roman" w:hAnsi="Tahoma" w:cs="Tahoma" w:hint="cs"/>
                <w:color w:val="000000"/>
                <w:sz w:val="20"/>
                <w:szCs w:val="20"/>
                <w:rtl/>
              </w:rPr>
              <w:br/>
              <w:t xml:space="preserve">تعداد لازم موقتا انتخاب خواهد شد. مسئوليت اعضاي هيات مديره كه بدين نحو موقتا انتخاب مي شوند عينا همان مسئوليتهايي است كه براي هيات مديره در اين فصل پيش بيني شده است . </w:t>
            </w:r>
            <w:r w:rsidRPr="00B81B56">
              <w:rPr>
                <w:rFonts w:ascii="Tahoma" w:eastAsia="Times New Roman" w:hAnsi="Tahoma" w:cs="Tahoma" w:hint="cs"/>
                <w:color w:val="000000"/>
                <w:sz w:val="20"/>
                <w:szCs w:val="20"/>
                <w:rtl/>
              </w:rPr>
              <w:br/>
              <w:t xml:space="preserve">ماده 40 - هيات مديره از بين خود يك رييس و يك نايب رييس و يك منشي انتخاب خواهد كرد. </w:t>
            </w:r>
            <w:r w:rsidRPr="00B81B56">
              <w:rPr>
                <w:rFonts w:ascii="Tahoma" w:eastAsia="Times New Roman" w:hAnsi="Tahoma" w:cs="Tahoma" w:hint="cs"/>
                <w:color w:val="000000"/>
                <w:sz w:val="20"/>
                <w:szCs w:val="20"/>
                <w:rtl/>
              </w:rPr>
              <w:br/>
              <w:t xml:space="preserve">تبصره - تصميمات هيات مديره در دفتري به نام دفتر صورت جلسات هيات مديره ثبت مي گردد و به امضاي اعضاي هيات مديره حاضر در هر جلسه مي رسد. </w:t>
            </w:r>
            <w:r w:rsidRPr="00B81B56">
              <w:rPr>
                <w:rFonts w:ascii="Tahoma" w:eastAsia="Times New Roman" w:hAnsi="Tahoma" w:cs="Tahoma" w:hint="cs"/>
                <w:color w:val="000000"/>
                <w:sz w:val="20"/>
                <w:szCs w:val="20"/>
                <w:rtl/>
              </w:rPr>
              <w:br/>
              <w:t xml:space="preserve">ماده 41 - تصميمات هيات مديره در جلساتي كه با اكثريت اعضاي هيات مديره به دعوت رييس يا نايب رييس يا مدير عامل تشكيل مي گردد اتخاذ مي شود. براي اتخاذ تصميم ، راي اكثريت اعضاي حاضر در جلسه ضروري است . </w:t>
            </w:r>
            <w:r w:rsidRPr="00B81B56">
              <w:rPr>
                <w:rFonts w:ascii="Tahoma" w:eastAsia="Times New Roman" w:hAnsi="Tahoma" w:cs="Tahoma" w:hint="cs"/>
                <w:color w:val="000000"/>
                <w:sz w:val="20"/>
                <w:szCs w:val="20"/>
                <w:rtl/>
              </w:rPr>
              <w:br/>
              <w:t xml:space="preserve">ماده 42 - خدمات هيات مديره در شركت افتخاري و بلاعوض است . </w:t>
            </w:r>
            <w:r w:rsidRPr="00B81B56">
              <w:rPr>
                <w:rFonts w:ascii="Tahoma" w:eastAsia="Times New Roman" w:hAnsi="Tahoma" w:cs="Tahoma" w:hint="cs"/>
                <w:color w:val="000000"/>
                <w:sz w:val="20"/>
                <w:szCs w:val="20"/>
                <w:rtl/>
              </w:rPr>
              <w:br/>
              <w:t xml:space="preserve">ماده 43 - نخستين هيات مديره شركت موظف است ظرف يك ماه از تاريخ جلسه مجمع موسس براي ثبت شركت در مراجع ذيصلاحيت اقدام قانوني به عمل آورد. </w:t>
            </w:r>
            <w:r w:rsidRPr="00B81B56">
              <w:rPr>
                <w:rFonts w:ascii="Tahoma" w:eastAsia="Times New Roman" w:hAnsi="Tahoma" w:cs="Tahoma" w:hint="cs"/>
                <w:color w:val="000000"/>
                <w:sz w:val="20"/>
                <w:szCs w:val="20"/>
                <w:rtl/>
              </w:rPr>
              <w:br/>
              <w:t xml:space="preserve">ماده 44 - استخدام و اخراج كاركنان شركت بر اساس مقرراتي است كه از طرف مجمع عمومي تصويب مي شود و اخذ تضمين از مدير عامل و ساير كاركنان شركت بر اساس مصوبات مجمع عمومي همچنين قبول درخواست عضويت و اخذ تصميم نسبت به انتقال سهام اعضا به يكديگر و اخراج عضو طبق مقررات اين قانون و نظارت بر مخارج جاري و رسيدگي به حسابهاي شركت و تسليم به موقع گزارش و ترازنامه سالانه شركت به بازرسان و مجمع عمومي و تعيين نماينده براي حضور در جلسات مجامع عمومي شركتها و اتحاديه هايي كه شركت در آن عضويت دارد از اختيارات هيات مديره است . </w:t>
            </w:r>
            <w:r w:rsidRPr="00B81B56">
              <w:rPr>
                <w:rFonts w:ascii="Tahoma" w:eastAsia="Times New Roman" w:hAnsi="Tahoma" w:cs="Tahoma" w:hint="cs"/>
                <w:color w:val="000000"/>
                <w:sz w:val="20"/>
                <w:szCs w:val="20"/>
                <w:rtl/>
              </w:rPr>
              <w:br/>
              <w:t xml:space="preserve">تبصره - هيات مديره حق اخراج عضوي را كه به هر عنوان از جانب مجمع عمومي وظيفه يا ماموريتي به وي محول شده است ندارد و اتخاذ تصميم در اينگونه موارد با مجمع عمومي عادي شركت است . </w:t>
            </w:r>
            <w:r w:rsidRPr="00B81B56">
              <w:rPr>
                <w:rFonts w:ascii="Tahoma" w:eastAsia="Times New Roman" w:hAnsi="Tahoma" w:cs="Tahoma" w:hint="cs"/>
                <w:color w:val="000000"/>
                <w:sz w:val="20"/>
                <w:szCs w:val="20"/>
                <w:rtl/>
              </w:rPr>
              <w:br/>
              <w:t xml:space="preserve">ماده 45 - هيات مديره مي تواند براي انجام امور شركت فرد واجد صلاحيتي را از بين اعضاي شركت (غير از اعضاي هيات مديره و بازرسان ) و يا از خارج به صورت موظف و به عنوان مدير عامل منصوب كند كه زير نظر مستقيم آن هيات طبق اساسنامه شركت و در حدود مصوبات مجمع عمومي انجام وظيفه نمايد. </w:t>
            </w:r>
            <w:r w:rsidRPr="00B81B56">
              <w:rPr>
                <w:rFonts w:ascii="Tahoma" w:eastAsia="Times New Roman" w:hAnsi="Tahoma" w:cs="Tahoma" w:hint="cs"/>
                <w:color w:val="000000"/>
                <w:sz w:val="20"/>
                <w:szCs w:val="20"/>
                <w:rtl/>
              </w:rPr>
              <w:br/>
              <w:t xml:space="preserve">وظايف مدير عامل طبق آيين نامه اي خواهد بود كه بنا به پيشنهاد هيات مديره به تصويب مجمع عمومي خواهد رسيد. </w:t>
            </w:r>
            <w:r w:rsidRPr="00B81B56">
              <w:rPr>
                <w:rFonts w:ascii="Tahoma" w:eastAsia="Times New Roman" w:hAnsi="Tahoma" w:cs="Tahoma" w:hint="cs"/>
                <w:color w:val="000000"/>
                <w:sz w:val="20"/>
                <w:szCs w:val="20"/>
                <w:rtl/>
              </w:rPr>
              <w:br/>
              <w:t xml:space="preserve">ماده 46 - هيات مديره نماينده قانوني شركت است و مي تواند مستقيما و يا با وكالت با حق توكيل اين نمايندگي را در دادگاه ها و مراجع قانوني و ساير سازمانها اعمال كند. مسئوليت هيات مديره در مقابل شركت مسئوليت وكيل در مقابل موكل است . </w:t>
            </w:r>
            <w:r w:rsidRPr="00B81B56">
              <w:rPr>
                <w:rFonts w:ascii="Tahoma" w:eastAsia="Times New Roman" w:hAnsi="Tahoma" w:cs="Tahoma" w:hint="cs"/>
                <w:color w:val="000000"/>
                <w:sz w:val="20"/>
                <w:szCs w:val="20"/>
                <w:rtl/>
              </w:rPr>
              <w:br/>
              <w:t xml:space="preserve">ماده 47 - كليه قراردادها و اسناد تعهدآور شركت به استثناي مواردي كه هيات مديره به منظور اداره امور جاري شركت ترتيب خاصي داده باشد پس از تصويب هيات مديره با دو امضاي مجاز شركت معتبر خواهد بود. </w:t>
            </w:r>
            <w:r w:rsidRPr="00B81B56">
              <w:rPr>
                <w:rFonts w:ascii="Tahoma" w:eastAsia="Times New Roman" w:hAnsi="Tahoma" w:cs="Tahoma" w:hint="cs"/>
                <w:color w:val="000000"/>
                <w:sz w:val="20"/>
                <w:szCs w:val="20"/>
                <w:rtl/>
              </w:rPr>
              <w:br/>
              <w:t xml:space="preserve">ماده 48 - هيات مديره وظايف خود را به صورت جمعي انجام مي دهد و هيچيك از اعضاي هيات مديره حق ندارد از اختيارات هيات منفردا استفاده كند مگر در موارد خاص با داشتن وكالت يا نمايندگي از طرف هيات مديره . </w:t>
            </w:r>
            <w:r w:rsidRPr="00B81B56">
              <w:rPr>
                <w:rFonts w:ascii="Tahoma" w:eastAsia="Times New Roman" w:hAnsi="Tahoma" w:cs="Tahoma" w:hint="cs"/>
                <w:color w:val="000000"/>
                <w:sz w:val="20"/>
                <w:szCs w:val="20"/>
                <w:rtl/>
              </w:rPr>
              <w:br/>
            </w:r>
            <w:r w:rsidRPr="00B81B56">
              <w:rPr>
                <w:rFonts w:ascii="Tahoma" w:eastAsia="Times New Roman" w:hAnsi="Tahoma" w:cs="Tahoma" w:hint="cs"/>
                <w:color w:val="000000"/>
                <w:sz w:val="20"/>
                <w:szCs w:val="20"/>
                <w:rtl/>
              </w:rPr>
              <w:lastRenderedPageBreak/>
              <w:t xml:space="preserve">ماده 49 - اعضاي هيات مديره مشتركا مسئول جبران هر گونه زياني هستند كه در نتيجه اعمال آنان و يا عدم رعايت اين قانون به شركت وارد شود. </w:t>
            </w:r>
            <w:r w:rsidRPr="00B81B56">
              <w:rPr>
                <w:rFonts w:ascii="Tahoma" w:eastAsia="Times New Roman" w:hAnsi="Tahoma" w:cs="Tahoma" w:hint="cs"/>
                <w:color w:val="000000"/>
                <w:sz w:val="20"/>
                <w:szCs w:val="20"/>
                <w:rtl/>
              </w:rPr>
              <w:br/>
              <w:t xml:space="preserve">ماده 50 - پس از انقضاي مدت ماموريت هيات مديره در صورتي كه انتخاب هيات مديره جديد انجام نشده باشد هيات مديره سابق تا انتخاب و قبولي هيات مديره جديد كماكان وظايف محوله را انجام داده و مسئوليت اداره امور شركت را بر عهده خواهند داشت . </w:t>
            </w:r>
            <w:r w:rsidRPr="00B81B56">
              <w:rPr>
                <w:rFonts w:ascii="Tahoma" w:eastAsia="Times New Roman" w:hAnsi="Tahoma" w:cs="Tahoma" w:hint="cs"/>
                <w:color w:val="000000"/>
                <w:sz w:val="20"/>
                <w:szCs w:val="20"/>
                <w:rtl/>
              </w:rPr>
              <w:br/>
              <w:t xml:space="preserve">ماده 51 - هيچيك از اعضاي هيات مديره يا بازرسان و يا مدير عامل يك شركت تعاوني نمي تواند عضويت هيات مديره يا مديريت عامل و يا سمت يك بازرس شركت تعاوني ديگري از همان نوع را قبول كند. </w:t>
            </w:r>
            <w:r w:rsidRPr="00B81B56">
              <w:rPr>
                <w:rFonts w:ascii="Tahoma" w:eastAsia="Times New Roman" w:hAnsi="Tahoma" w:cs="Tahoma" w:hint="cs"/>
                <w:color w:val="000000"/>
                <w:sz w:val="20"/>
                <w:szCs w:val="20"/>
                <w:rtl/>
              </w:rPr>
              <w:br/>
              <w:t xml:space="preserve">ماده 52 - انتخاب اتباع بيگانه به سمت عضو هيات مديره يا مدير عامل يا بازرس شركت تعاوني در حدود مقررات جاري كشور بلامانع خواهد بود. </w:t>
            </w:r>
            <w:r w:rsidRPr="00B81B56">
              <w:rPr>
                <w:rFonts w:ascii="Tahoma" w:eastAsia="Times New Roman" w:hAnsi="Tahoma" w:cs="Tahoma" w:hint="cs"/>
                <w:color w:val="000000"/>
                <w:sz w:val="20"/>
                <w:szCs w:val="20"/>
                <w:rtl/>
              </w:rPr>
              <w:br/>
              <w:t xml:space="preserve">ماده 53 - محجور يا ورشكسته به تقصير و كسي كه به علت ارتكاب به جنايت يا يكي از جنحه هاي موثر سابقه محكوميت دارد نمي تواند سمت عضويت در هيات مديره و بازرس و مدير عامل شركت را داشته باشد. </w:t>
            </w:r>
            <w:r w:rsidRPr="00B81B56">
              <w:rPr>
                <w:rFonts w:ascii="Tahoma" w:eastAsia="Times New Roman" w:hAnsi="Tahoma" w:cs="Tahoma" w:hint="cs"/>
                <w:color w:val="000000"/>
                <w:sz w:val="20"/>
                <w:szCs w:val="20"/>
                <w:rtl/>
              </w:rPr>
              <w:br/>
              <w:t xml:space="preserve">فصل ششم - بازرسان : </w:t>
            </w:r>
            <w:r w:rsidRPr="00B81B56">
              <w:rPr>
                <w:rFonts w:ascii="Tahoma" w:eastAsia="Times New Roman" w:hAnsi="Tahoma" w:cs="Tahoma" w:hint="cs"/>
                <w:color w:val="000000"/>
                <w:sz w:val="20"/>
                <w:szCs w:val="20"/>
                <w:rtl/>
              </w:rPr>
              <w:br/>
              <w:t xml:space="preserve">ماده 54 - مجمع عمومي شركت تعاوني بازرس يا بازرساني را از ميان اعضاي شركت براي مدت يك سال مالي انتخاب مي كند تجديد انتخاب بازرس يا بازرسان قبلي بلامانع است . </w:t>
            </w:r>
            <w:r w:rsidRPr="00B81B56">
              <w:rPr>
                <w:rFonts w:ascii="Tahoma" w:eastAsia="Times New Roman" w:hAnsi="Tahoma" w:cs="Tahoma" w:hint="cs"/>
                <w:color w:val="000000"/>
                <w:sz w:val="20"/>
                <w:szCs w:val="20"/>
                <w:rtl/>
              </w:rPr>
              <w:br/>
              <w:t xml:space="preserve">ماده 55 - وظايف بازرس به شرح زير است : </w:t>
            </w:r>
            <w:r w:rsidRPr="00B81B56">
              <w:rPr>
                <w:rFonts w:ascii="Tahoma" w:eastAsia="Times New Roman" w:hAnsi="Tahoma" w:cs="Tahoma" w:hint="cs"/>
                <w:color w:val="000000"/>
                <w:sz w:val="20"/>
                <w:szCs w:val="20"/>
                <w:rtl/>
              </w:rPr>
              <w:br/>
              <w:t xml:space="preserve">1 - نظارت بر انطباق نحوه اداره امور شركت با مقررات اساسنامه و آيين نامه هاي مصوب و تصميمات مجامع عمومي ، براي اين منظور بازرسان مي توانند هر موقع كه مقتضي بدانند به نحوي كه به عمليات جاري شركت لطمه وارد نشود كليه حسابها و دفاتر و اسناد و مدارك مالي و دارايي نقدي و برگهاي بهادار و موجودي كالا و غيره را رسيدگي كنند. </w:t>
            </w:r>
            <w:r w:rsidRPr="00B81B56">
              <w:rPr>
                <w:rFonts w:ascii="Tahoma" w:eastAsia="Times New Roman" w:hAnsi="Tahoma" w:cs="Tahoma" w:hint="cs"/>
                <w:color w:val="000000"/>
                <w:sz w:val="20"/>
                <w:szCs w:val="20"/>
                <w:rtl/>
              </w:rPr>
              <w:br/>
              <w:t xml:space="preserve">2 - اعلام كتبي تخلفات و بي ترتيبيهاي احتمالي موجود در نحوه اداره امور شركت به هيات مديره و تقاضاي رفع نقيصه . </w:t>
            </w:r>
            <w:r w:rsidRPr="00B81B56">
              <w:rPr>
                <w:rFonts w:ascii="Tahoma" w:eastAsia="Times New Roman" w:hAnsi="Tahoma" w:cs="Tahoma" w:hint="cs"/>
                <w:color w:val="000000"/>
                <w:sz w:val="20"/>
                <w:szCs w:val="20"/>
                <w:rtl/>
              </w:rPr>
              <w:br/>
              <w:t xml:space="preserve">3 - رسيدگي به حسابهاي شركت حداقل سالي دو بار و مخصوصا رسيدگي به صورت حسابها و ترازنامه سالانه و اعلام نظر خود تا 20 روز قبل از جلسه مجمع عمومي سالانه . </w:t>
            </w:r>
            <w:r w:rsidRPr="00B81B56">
              <w:rPr>
                <w:rFonts w:ascii="Tahoma" w:eastAsia="Times New Roman" w:hAnsi="Tahoma" w:cs="Tahoma" w:hint="cs"/>
                <w:color w:val="000000"/>
                <w:sz w:val="20"/>
                <w:szCs w:val="20"/>
                <w:rtl/>
              </w:rPr>
              <w:br/>
              <w:t xml:space="preserve">4 - دعوت مجمع عمومي بر اساس ماده 26 و ماده 58 اين قانون در صورت لزوم . </w:t>
            </w:r>
            <w:r w:rsidRPr="00B81B56">
              <w:rPr>
                <w:rFonts w:ascii="Tahoma" w:eastAsia="Times New Roman" w:hAnsi="Tahoma" w:cs="Tahoma" w:hint="cs"/>
                <w:color w:val="000000"/>
                <w:sz w:val="20"/>
                <w:szCs w:val="20"/>
                <w:rtl/>
              </w:rPr>
              <w:br/>
              <w:t xml:space="preserve">5 - نظارت در اجراي تذكرات و پيشنهادهاي وزارت تعاون و امور روستاها (يا وزارت كار و امور اجتماعي در مورد شركتهاي تعاوني كارگري ) و حسابرساني كه از شركت حسابرسي كرده اند و تقديم گزارش لازم در اين باره به مجمع عمومي . </w:t>
            </w:r>
            <w:r w:rsidRPr="00B81B56">
              <w:rPr>
                <w:rFonts w:ascii="Tahoma" w:eastAsia="Times New Roman" w:hAnsi="Tahoma" w:cs="Tahoma" w:hint="cs"/>
                <w:color w:val="000000"/>
                <w:sz w:val="20"/>
                <w:szCs w:val="20"/>
                <w:rtl/>
              </w:rPr>
              <w:br/>
              <w:t xml:space="preserve">تبصره - بازرسان حق دخالت مستقيم در امور شركت ندارند و مي توانند بدون حق راي در جلسات هيات مديره شركت كنند و نظرات خود را نسبت به مسائل جاري شركت اظهار دارند، اين نظرات بايد در صورت جلسه هيات مديره با امضا آنها درج شود. </w:t>
            </w:r>
            <w:r w:rsidRPr="00B81B56">
              <w:rPr>
                <w:rFonts w:ascii="Tahoma" w:eastAsia="Times New Roman" w:hAnsi="Tahoma" w:cs="Tahoma" w:hint="cs"/>
                <w:color w:val="000000"/>
                <w:sz w:val="20"/>
                <w:szCs w:val="20"/>
                <w:rtl/>
              </w:rPr>
              <w:br/>
              <w:t xml:space="preserve">ماده 56 - با خاتمه مدت ماموريت بازرسان تا زماني كه بازرسان جديد انتخاب نشده اند بازرسان قبلي كماكان مسئوليت انجام وظايف محوله را بر عهده خواهند داشت . </w:t>
            </w:r>
            <w:r w:rsidRPr="00B81B56">
              <w:rPr>
                <w:rFonts w:ascii="Tahoma" w:eastAsia="Times New Roman" w:hAnsi="Tahoma" w:cs="Tahoma" w:hint="cs"/>
                <w:color w:val="000000"/>
                <w:sz w:val="20"/>
                <w:szCs w:val="20"/>
                <w:rtl/>
              </w:rPr>
              <w:br/>
              <w:t xml:space="preserve">ماده 57 - بازرسان براي انجام وظيفه خود حق دريافت هيچگونه وجهي اعم از حقوق و دستمزد و يا پاداش ندارند. </w:t>
            </w:r>
            <w:r w:rsidRPr="00B81B56">
              <w:rPr>
                <w:rFonts w:ascii="Tahoma" w:eastAsia="Times New Roman" w:hAnsi="Tahoma" w:cs="Tahoma" w:hint="cs"/>
                <w:color w:val="000000"/>
                <w:sz w:val="20"/>
                <w:szCs w:val="20"/>
                <w:rtl/>
              </w:rPr>
              <w:br/>
              <w:t xml:space="preserve">ماده 58 - در صورتي كه هر يك از بازرسان ضمن انجام وظايف خود تشخيص دهد كه هيات مديره در انجام وظايف خود مرتكب تخلفاتي شده است و عمليات آنها مخالف اساسنامه و تصميمات مجمع عمومي و مقررات آيين نامه هاي مصوب مي باشد بايد مجمع عمومي را براي رسيدگي به موضوعات مورد نظر و اتخاذ تصميم لازم دعوت نمايد. </w:t>
            </w:r>
            <w:r w:rsidRPr="00B81B56">
              <w:rPr>
                <w:rFonts w:ascii="Tahoma" w:eastAsia="Times New Roman" w:hAnsi="Tahoma" w:cs="Tahoma" w:hint="cs"/>
                <w:color w:val="000000"/>
                <w:sz w:val="20"/>
                <w:szCs w:val="20"/>
                <w:rtl/>
              </w:rPr>
              <w:br/>
              <w:t xml:space="preserve">ماده 59 - انعقاد قرارداد شركت با هر يك از اعضا هيات مديره يا بازرسان تابع مقررات و ضوابطي خواهد بود كه بايد به تصويب شوراي عالي همآهنگي تعاوني هاي كشور برسد. </w:t>
            </w:r>
            <w:r w:rsidRPr="00B81B56">
              <w:rPr>
                <w:rFonts w:ascii="Tahoma" w:eastAsia="Times New Roman" w:hAnsi="Tahoma" w:cs="Tahoma" w:hint="cs"/>
                <w:color w:val="000000"/>
                <w:sz w:val="20"/>
                <w:szCs w:val="20"/>
                <w:rtl/>
              </w:rPr>
              <w:br/>
              <w:t xml:space="preserve">فصل هفتم - اتحاديه هاي تعاوني : </w:t>
            </w:r>
            <w:r w:rsidRPr="00B81B56">
              <w:rPr>
                <w:rFonts w:ascii="Tahoma" w:eastAsia="Times New Roman" w:hAnsi="Tahoma" w:cs="Tahoma" w:hint="cs"/>
                <w:color w:val="000000"/>
                <w:sz w:val="20"/>
                <w:szCs w:val="20"/>
                <w:rtl/>
              </w:rPr>
              <w:br/>
              <w:t xml:space="preserve">ماده 60 - اتحاديه تعاوني بر اساس مقررات پيش بيني شده در اين فصل و ضوابط مربوط به تشكيل شركتهاي تعاوني از عضويت شركتهاي تعاوني يا اتحاديه هاي تعاوني با يكديگر تشكيل مي شود. </w:t>
            </w:r>
            <w:r w:rsidRPr="00B81B56">
              <w:rPr>
                <w:rFonts w:ascii="Tahoma" w:eastAsia="Times New Roman" w:hAnsi="Tahoma" w:cs="Tahoma" w:hint="cs"/>
                <w:color w:val="000000"/>
                <w:sz w:val="20"/>
                <w:szCs w:val="20"/>
                <w:rtl/>
              </w:rPr>
              <w:br/>
              <w:t xml:space="preserve">ماده 61 - اتحاديه تعاوني به سه منظور زير تشكيل مي شود: </w:t>
            </w:r>
            <w:r w:rsidRPr="00B81B56">
              <w:rPr>
                <w:rFonts w:ascii="Tahoma" w:eastAsia="Times New Roman" w:hAnsi="Tahoma" w:cs="Tahoma" w:hint="cs"/>
                <w:color w:val="000000"/>
                <w:sz w:val="20"/>
                <w:szCs w:val="20"/>
                <w:rtl/>
              </w:rPr>
              <w:br/>
              <w:t xml:space="preserve">اول - اتحاديه تعاوني براي پيشرفت اداره امور و حفظ و حمايت تعاونيهاي عضو و ايجاد هماهنگي و توسعه تعليمات و حسابرسي آنها كه به تدريج تشكيل مي شوند. </w:t>
            </w:r>
            <w:r w:rsidRPr="00B81B56">
              <w:rPr>
                <w:rFonts w:ascii="Tahoma" w:eastAsia="Times New Roman" w:hAnsi="Tahoma" w:cs="Tahoma" w:hint="cs"/>
                <w:color w:val="000000"/>
                <w:sz w:val="20"/>
                <w:szCs w:val="20"/>
                <w:rtl/>
              </w:rPr>
              <w:br/>
              <w:t xml:space="preserve">تبصره 1 - اين نوع اتحاديه ها به دو شكل منطقه اي و مركزي تشكيل مي شود: </w:t>
            </w:r>
            <w:r w:rsidRPr="00B81B56">
              <w:rPr>
                <w:rFonts w:ascii="Tahoma" w:eastAsia="Times New Roman" w:hAnsi="Tahoma" w:cs="Tahoma" w:hint="cs"/>
                <w:color w:val="000000"/>
                <w:sz w:val="20"/>
                <w:szCs w:val="20"/>
                <w:rtl/>
              </w:rPr>
              <w:br/>
              <w:t xml:space="preserve">الف - اتحاديه منطقه اي براي هر يك از رشته هاي تعاوني مذكور در فصل دوم اين قانون با نام اتحاديه تعاوني نظارت و هماهنگي تعاونيهاي رشته مربوط در منطقه . </w:t>
            </w:r>
            <w:r w:rsidRPr="00B81B56">
              <w:rPr>
                <w:rFonts w:ascii="Tahoma" w:eastAsia="Times New Roman" w:hAnsi="Tahoma" w:cs="Tahoma" w:hint="cs"/>
                <w:color w:val="000000"/>
                <w:sz w:val="20"/>
                <w:szCs w:val="20"/>
                <w:rtl/>
              </w:rPr>
              <w:br/>
              <w:t xml:space="preserve">ب - اتحاديه مركزي تعاونيهاي رشته مورد نظر. </w:t>
            </w:r>
            <w:r w:rsidRPr="00B81B56">
              <w:rPr>
                <w:rFonts w:ascii="Tahoma" w:eastAsia="Times New Roman" w:hAnsi="Tahoma" w:cs="Tahoma" w:hint="cs"/>
                <w:color w:val="000000"/>
                <w:sz w:val="20"/>
                <w:szCs w:val="20"/>
                <w:rtl/>
              </w:rPr>
              <w:br/>
              <w:t xml:space="preserve">تبصره 2 - اتحاديه هاي تعاوني نظارت و هماهنگي منطقه اي و يا اتحاديه هاي مركزي مذكور در اين بند مجاز به انجام فعاليتهاي تجاري و اعتباري براي شركتها و اتحاديه هاي تعاوني عضو نيستند مگر در حدود انجام وظايف مندرج در اين قانون . </w:t>
            </w:r>
            <w:r w:rsidRPr="00B81B56">
              <w:rPr>
                <w:rFonts w:ascii="Tahoma" w:eastAsia="Times New Roman" w:hAnsi="Tahoma" w:cs="Tahoma" w:hint="cs"/>
                <w:color w:val="000000"/>
                <w:sz w:val="20"/>
                <w:szCs w:val="20"/>
                <w:rtl/>
              </w:rPr>
              <w:br/>
              <w:t xml:space="preserve">تبصره 3 - غير از مبلغي كه از طرف شركت هاي تعاوني عضو براي عضويت در اتحاديه هاي تعاوني نظارت و هماهنگي (اتحاديه منطقه اي ) و يا اتحاديه هاي تعاوني منطقه اي براي عضويت در اتحاديه مركزي به عنوان سرمايه بايد پرداخت شود خدمات اتحاديه براي واحدهاي عضو در قبال حق عضويت سالانه اي انجام </w:t>
            </w:r>
            <w:r w:rsidRPr="00B81B56">
              <w:rPr>
                <w:rFonts w:ascii="Tahoma" w:eastAsia="Times New Roman" w:hAnsi="Tahoma" w:cs="Tahoma" w:hint="cs"/>
                <w:color w:val="000000"/>
                <w:sz w:val="20"/>
                <w:szCs w:val="20"/>
                <w:rtl/>
              </w:rPr>
              <w:br/>
              <w:t xml:space="preserve">مي گيرد كه ميزان آن براي هر واحد عضو به تناسب تعداد اعضا و يا درصدي از درآمد سالانه آن در اساسنامه اتحاديه تعيين مي شود. </w:t>
            </w:r>
            <w:r w:rsidRPr="00B81B56">
              <w:rPr>
                <w:rFonts w:ascii="Tahoma" w:eastAsia="Times New Roman" w:hAnsi="Tahoma" w:cs="Tahoma" w:hint="cs"/>
                <w:color w:val="000000"/>
                <w:sz w:val="20"/>
                <w:szCs w:val="20"/>
                <w:rtl/>
              </w:rPr>
              <w:br/>
              <w:t xml:space="preserve">دوم - اتحاديه تعاوني براي انجام امور اقتصادي و توسعه معاملات و عمليات بازرگاني شركتهاي تعاوني و يا اتحاديه هاي عضو - حوزه عمل اين نوع اتحاديه ها در هر مورد تبعيت از مصالح اقتصادي و بازرگاني واحدهاي عضو و تاييد وزارت تعاون و امور روستاها تعيين مي شود. </w:t>
            </w:r>
            <w:r w:rsidRPr="00B81B56">
              <w:rPr>
                <w:rFonts w:ascii="Tahoma" w:eastAsia="Times New Roman" w:hAnsi="Tahoma" w:cs="Tahoma" w:hint="cs"/>
                <w:color w:val="000000"/>
                <w:sz w:val="20"/>
                <w:szCs w:val="20"/>
                <w:rtl/>
              </w:rPr>
              <w:br/>
            </w:r>
            <w:r w:rsidRPr="00B81B56">
              <w:rPr>
                <w:rFonts w:ascii="Tahoma" w:eastAsia="Times New Roman" w:hAnsi="Tahoma" w:cs="Tahoma" w:hint="cs"/>
                <w:color w:val="000000"/>
                <w:sz w:val="20"/>
                <w:szCs w:val="20"/>
                <w:rtl/>
              </w:rPr>
              <w:lastRenderedPageBreak/>
              <w:t xml:space="preserve">در اين نوع اتحاديه هاي تعاوني بايد جمله اي كه معرف نوع كار و عمليات اتحاديه باشد به نام آن اضافه شود و حداقل تعداد عضو مذكور در تبصره ماده 2 اين قانون در آن رعايت نمي گردد. </w:t>
            </w:r>
            <w:r w:rsidRPr="00B81B56">
              <w:rPr>
                <w:rFonts w:ascii="Tahoma" w:eastAsia="Times New Roman" w:hAnsi="Tahoma" w:cs="Tahoma" w:hint="cs"/>
                <w:color w:val="000000"/>
                <w:sz w:val="20"/>
                <w:szCs w:val="20"/>
                <w:rtl/>
              </w:rPr>
              <w:br/>
              <w:t xml:space="preserve">سوم - اتحاديه تعاوني اعتباري كه به تدريج براي انجام خدمات اعتباري مورد نياز واحدهاي عضو با تاييد وزارت تعاون و امور روستاها و موافقت شوراي پول و اعتبار به صورت منطقه اي و بر اساس مقررات فصل هشتم اين قانون تشكيل مي شود. </w:t>
            </w:r>
            <w:r w:rsidRPr="00B81B56">
              <w:rPr>
                <w:rFonts w:ascii="Tahoma" w:eastAsia="Times New Roman" w:hAnsi="Tahoma" w:cs="Tahoma" w:hint="cs"/>
                <w:color w:val="000000"/>
                <w:sz w:val="20"/>
                <w:szCs w:val="20"/>
                <w:rtl/>
              </w:rPr>
              <w:br/>
              <w:t xml:space="preserve">تبصره - در اتحاديه هاي تعاوني اعتباري مازاد درآمد سالانه (موضوع ماده 14) عينا به حساب ذخيره قانوني غير قابل تقسيم منتقل مي شود. </w:t>
            </w:r>
            <w:r w:rsidRPr="00B81B56">
              <w:rPr>
                <w:rFonts w:ascii="Tahoma" w:eastAsia="Times New Roman" w:hAnsi="Tahoma" w:cs="Tahoma" w:hint="cs"/>
                <w:color w:val="000000"/>
                <w:sz w:val="20"/>
                <w:szCs w:val="20"/>
                <w:rtl/>
              </w:rPr>
              <w:br/>
              <w:t xml:space="preserve">ماده 62 - وظايف اتحاديه هاي نظارت و هماهنگي به شرح زير است : </w:t>
            </w:r>
            <w:r w:rsidRPr="00B81B56">
              <w:rPr>
                <w:rFonts w:ascii="Tahoma" w:eastAsia="Times New Roman" w:hAnsi="Tahoma" w:cs="Tahoma" w:hint="cs"/>
                <w:color w:val="000000"/>
                <w:sz w:val="20"/>
                <w:szCs w:val="20"/>
                <w:rtl/>
              </w:rPr>
              <w:br/>
              <w:t xml:space="preserve">1 - كمك به پيشرفت امور شركتها و اتحاديه هاي عضو از طريق : </w:t>
            </w:r>
            <w:r w:rsidRPr="00B81B56">
              <w:rPr>
                <w:rFonts w:ascii="Tahoma" w:eastAsia="Times New Roman" w:hAnsi="Tahoma" w:cs="Tahoma" w:hint="cs"/>
                <w:color w:val="000000"/>
                <w:sz w:val="20"/>
                <w:szCs w:val="20"/>
                <w:rtl/>
              </w:rPr>
              <w:br/>
              <w:t xml:space="preserve">الف - فراهم كردن وسائل توسعه تعليمات و ترويج تعاوني و آموزش حرفه اي و جمع آوري اطلاعات مورد لزوم در اين زمينه و انجام تبليغات و انتشارات لازم . </w:t>
            </w:r>
            <w:r w:rsidRPr="00B81B56">
              <w:rPr>
                <w:rFonts w:ascii="Tahoma" w:eastAsia="Times New Roman" w:hAnsi="Tahoma" w:cs="Tahoma" w:hint="cs"/>
                <w:color w:val="000000"/>
                <w:sz w:val="20"/>
                <w:szCs w:val="20"/>
                <w:rtl/>
              </w:rPr>
              <w:br/>
              <w:t xml:space="preserve">ب - راهنمايي و كمك به شركتها و اتحاديه هاي عضو در امور اداري و سازماني و مديريت امور فني و انجام خدمات مختلف از قبيل چات و تهيه دفاتر و اوراق و فرمهاي چاپي مشترك . </w:t>
            </w:r>
            <w:r w:rsidRPr="00B81B56">
              <w:rPr>
                <w:rFonts w:ascii="Tahoma" w:eastAsia="Times New Roman" w:hAnsi="Tahoma" w:cs="Tahoma" w:hint="cs"/>
                <w:color w:val="000000"/>
                <w:sz w:val="20"/>
                <w:szCs w:val="20"/>
                <w:rtl/>
              </w:rPr>
              <w:br/>
              <w:t xml:space="preserve">2 - نظارت بر فعاليت شركتها و اتحاديه هاي عضو به منظور اطمينان از اجراي مقررات اين قانون و مواد اساسنامه و مصوبات مجامع عمومي . </w:t>
            </w:r>
            <w:r w:rsidRPr="00B81B56">
              <w:rPr>
                <w:rFonts w:ascii="Tahoma" w:eastAsia="Times New Roman" w:hAnsi="Tahoma" w:cs="Tahoma" w:hint="cs"/>
                <w:color w:val="000000"/>
                <w:sz w:val="20"/>
                <w:szCs w:val="20"/>
                <w:rtl/>
              </w:rPr>
              <w:br/>
              <w:t xml:space="preserve">3 - ايجاد هماهنگي و همكاري بين شركتها و اتحاديه هاي عضو. </w:t>
            </w:r>
            <w:r w:rsidRPr="00B81B56">
              <w:rPr>
                <w:rFonts w:ascii="Tahoma" w:eastAsia="Times New Roman" w:hAnsi="Tahoma" w:cs="Tahoma" w:hint="cs"/>
                <w:color w:val="000000"/>
                <w:sz w:val="20"/>
                <w:szCs w:val="20"/>
                <w:rtl/>
              </w:rPr>
              <w:br/>
              <w:t xml:space="preserve">4 - داوري و رفع اختلاف بين واحدهاي تعاوني عضو در صورتي كه در اساسنامه آنها پيش بيني لازم شده باشد. </w:t>
            </w:r>
            <w:r w:rsidRPr="00B81B56">
              <w:rPr>
                <w:rFonts w:ascii="Tahoma" w:eastAsia="Times New Roman" w:hAnsi="Tahoma" w:cs="Tahoma" w:hint="cs"/>
                <w:color w:val="000000"/>
                <w:sz w:val="20"/>
                <w:szCs w:val="20"/>
                <w:rtl/>
              </w:rPr>
              <w:br/>
              <w:t xml:space="preserve">5 - حسابرسي شركتها و اتحاديه هاي عضو در صورتي كه وزارت تعاون و امور روستاها صلاحيت اتحاديه را براي اين كار تشخيص دهد. </w:t>
            </w:r>
            <w:r w:rsidRPr="00B81B56">
              <w:rPr>
                <w:rFonts w:ascii="Tahoma" w:eastAsia="Times New Roman" w:hAnsi="Tahoma" w:cs="Tahoma" w:hint="cs"/>
                <w:color w:val="000000"/>
                <w:sz w:val="20"/>
                <w:szCs w:val="20"/>
                <w:rtl/>
              </w:rPr>
              <w:br/>
              <w:t xml:space="preserve">6 - شركت در شوراها و كميسيونهاي مقرر در اين قانون . </w:t>
            </w:r>
            <w:r w:rsidRPr="00B81B56">
              <w:rPr>
                <w:rFonts w:ascii="Tahoma" w:eastAsia="Times New Roman" w:hAnsi="Tahoma" w:cs="Tahoma" w:hint="cs"/>
                <w:color w:val="000000"/>
                <w:sz w:val="20"/>
                <w:szCs w:val="20"/>
                <w:rtl/>
              </w:rPr>
              <w:br/>
              <w:t xml:space="preserve">7 - دفاع از منافع شركتها و اتحاديه هاي عضو در روابط آنها با سازمان و موسسات دولتي و عمومي و ساير رشته هاي تعاوني مصرح در اين قانون . </w:t>
            </w:r>
            <w:r w:rsidRPr="00B81B56">
              <w:rPr>
                <w:rFonts w:ascii="Tahoma" w:eastAsia="Times New Roman" w:hAnsi="Tahoma" w:cs="Tahoma" w:hint="cs"/>
                <w:color w:val="000000"/>
                <w:sz w:val="20"/>
                <w:szCs w:val="20"/>
                <w:rtl/>
              </w:rPr>
              <w:br/>
              <w:t xml:space="preserve">8 - ايجاد و بسط همكاري با ساير تعاونيهاي كشور. </w:t>
            </w:r>
            <w:r w:rsidRPr="00B81B56">
              <w:rPr>
                <w:rFonts w:ascii="Tahoma" w:eastAsia="Times New Roman" w:hAnsi="Tahoma" w:cs="Tahoma" w:hint="cs"/>
                <w:color w:val="000000"/>
                <w:sz w:val="20"/>
                <w:szCs w:val="20"/>
                <w:rtl/>
              </w:rPr>
              <w:br/>
              <w:t xml:space="preserve">9 - ايجاد روابط با موسسات جهاني تعاون و اتحاديه هاي تعاوني ساير كشورها. </w:t>
            </w:r>
            <w:r w:rsidRPr="00B81B56">
              <w:rPr>
                <w:rFonts w:ascii="Tahoma" w:eastAsia="Times New Roman" w:hAnsi="Tahoma" w:cs="Tahoma" w:hint="cs"/>
                <w:color w:val="000000"/>
                <w:sz w:val="20"/>
                <w:szCs w:val="20"/>
                <w:rtl/>
              </w:rPr>
              <w:br/>
              <w:t xml:space="preserve">تبصره - تا زماني كه اتحاديه هاي نظارت و هماهنگي مناطق و يا اتحاديه هاي مركزي تشكيل نشده است وزارت تعاون و امور روستاها (با وزارت كار و امور اجتماعي در مورد شركتهاي تعاوني كارگري ) وظايف اين اتحاديه ها را انجام خواهد داد. </w:t>
            </w:r>
            <w:r w:rsidRPr="00B81B56">
              <w:rPr>
                <w:rFonts w:ascii="Tahoma" w:eastAsia="Times New Roman" w:hAnsi="Tahoma" w:cs="Tahoma" w:hint="cs"/>
                <w:color w:val="000000"/>
                <w:sz w:val="20"/>
                <w:szCs w:val="20"/>
                <w:rtl/>
              </w:rPr>
              <w:br/>
              <w:t xml:space="preserve">ماده 63 - پس از تشكيل اتحاديه هاي نظارت و هماهنگي در هر منطقه شرط استفاده از عنوان و مزايا و معافيتهاي تعاوني شركتها و اتحاديه هاي تعاوني در رشته اي كه اتحاديه نظارت و هماهنگي آن تشكيل شده است قبول عضويت آن اتحاديه خواهد بود. </w:t>
            </w:r>
            <w:r w:rsidRPr="00B81B56">
              <w:rPr>
                <w:rFonts w:ascii="Tahoma" w:eastAsia="Times New Roman" w:hAnsi="Tahoma" w:cs="Tahoma" w:hint="cs"/>
                <w:color w:val="000000"/>
                <w:sz w:val="20"/>
                <w:szCs w:val="20"/>
                <w:rtl/>
              </w:rPr>
              <w:br/>
              <w:t xml:space="preserve">ماده 64 - اعمال حق راي شركت هاي عضو در مجامع اتحاديه هاي مصرح در اين قانون به شرح زير است : </w:t>
            </w:r>
            <w:r w:rsidRPr="00B81B56">
              <w:rPr>
                <w:rFonts w:ascii="Tahoma" w:eastAsia="Times New Roman" w:hAnsi="Tahoma" w:cs="Tahoma" w:hint="cs"/>
                <w:color w:val="000000"/>
                <w:sz w:val="20"/>
                <w:szCs w:val="20"/>
                <w:rtl/>
              </w:rPr>
              <w:br/>
              <w:t xml:space="preserve">1 - در اتحاديه تعاوني نظارت و هماهنگي هر شركت يا اتحاديه عضو يك راي . </w:t>
            </w:r>
            <w:r w:rsidRPr="00B81B56">
              <w:rPr>
                <w:rFonts w:ascii="Tahoma" w:eastAsia="Times New Roman" w:hAnsi="Tahoma" w:cs="Tahoma" w:hint="cs"/>
                <w:color w:val="000000"/>
                <w:sz w:val="20"/>
                <w:szCs w:val="20"/>
                <w:rtl/>
              </w:rPr>
              <w:br/>
              <w:t xml:space="preserve">2 - در اتحاديه تعاوني كه به منظور تامين هدف هاي اقتصادي و يا اعتباري تشكيل مي شود هر شركت به تعداد اعضا و يا تركيبي از تعداد اعضا و حجم معاملات خود با اتحاديه . </w:t>
            </w:r>
            <w:r w:rsidRPr="00B81B56">
              <w:rPr>
                <w:rFonts w:ascii="Tahoma" w:eastAsia="Times New Roman" w:hAnsi="Tahoma" w:cs="Tahoma" w:hint="cs"/>
                <w:color w:val="000000"/>
                <w:sz w:val="20"/>
                <w:szCs w:val="20"/>
                <w:rtl/>
              </w:rPr>
              <w:br/>
              <w:t xml:space="preserve">ماده 65 - تا زماني كه اتحاديه هاي تعاوني نظارت و هماهنگي مناطق مختلف قدرت مالي و وسائل و تجهيزات كافي ندارند وزارت تعاون و امور روستاها (يا وزارت كار و امور اجتماعي در مورد شركتهاي تعاوني كارگري ) موجبات تسهيل عمليات و فعاليت آنها را فراهم خواهد كرد. </w:t>
            </w:r>
            <w:r w:rsidRPr="00B81B56">
              <w:rPr>
                <w:rFonts w:ascii="Tahoma" w:eastAsia="Times New Roman" w:hAnsi="Tahoma" w:cs="Tahoma" w:hint="cs"/>
                <w:color w:val="000000"/>
                <w:sz w:val="20"/>
                <w:szCs w:val="20"/>
                <w:rtl/>
              </w:rPr>
              <w:br/>
              <w:t xml:space="preserve">فصل هشتم - اعتبارات تعاوني . </w:t>
            </w:r>
            <w:r w:rsidRPr="00B81B56">
              <w:rPr>
                <w:rFonts w:ascii="Tahoma" w:eastAsia="Times New Roman" w:hAnsi="Tahoma" w:cs="Tahoma" w:hint="cs"/>
                <w:color w:val="000000"/>
                <w:sz w:val="20"/>
                <w:szCs w:val="20"/>
                <w:rtl/>
              </w:rPr>
              <w:br/>
              <w:t xml:space="preserve">ماده 66 - وزارت تعاون و امور روستاها به تدريج با توسعه شركتهاي تعاوني مصرف كنندگان اعتبار - صاحبان حرفه ها و صنايع دستي - صيادان و اتحاديه هاي تعاوني بازرگاني آنها همچنين پيشرفت عمليات شركت هاي تعاوني روستايي و كشاورزي در هر منطقه تعاوني اقدامات لازم را براي تشويق و كمك </w:t>
            </w:r>
            <w:r w:rsidRPr="00B81B56">
              <w:rPr>
                <w:rFonts w:ascii="Tahoma" w:eastAsia="Times New Roman" w:hAnsi="Tahoma" w:cs="Tahoma" w:hint="cs"/>
                <w:color w:val="000000"/>
                <w:sz w:val="20"/>
                <w:szCs w:val="20"/>
                <w:rtl/>
              </w:rPr>
              <w:br/>
              <w:t xml:space="preserve">به تشكيل اتحاديه تعاوني اعتباري همان منطقه براي هر يك از انواع شركت هاي مذكور و اتحاديه هاي تعاوني بازرگاني آنها فراهم خواهد كرد. در مورد شركتهاي تعاوني كارگري وظايف مقرر در اين ماده را وزارت كار و امور اجتماعي انجام خواهد داد. </w:t>
            </w:r>
            <w:r w:rsidRPr="00B81B56">
              <w:rPr>
                <w:rFonts w:ascii="Tahoma" w:eastAsia="Times New Roman" w:hAnsi="Tahoma" w:cs="Tahoma" w:hint="cs"/>
                <w:color w:val="000000"/>
                <w:sz w:val="20"/>
                <w:szCs w:val="20"/>
                <w:rtl/>
              </w:rPr>
              <w:br/>
              <w:t xml:space="preserve">ماده 67 - با تشكيل اتحاديه تعاوني اعتباري كشاورزي و روستايي در هر منطقه تعاوني سهام اتحاديه هاي تعاوني كشاورزي و روستايي منطقه در بانك تعاوني كشاورزي ايران به عنوان قسمتي از سرمايه آنها به حساب اتحاديه </w:t>
            </w:r>
            <w:r w:rsidRPr="00B81B56">
              <w:rPr>
                <w:rFonts w:ascii="Tahoma" w:eastAsia="Times New Roman" w:hAnsi="Tahoma" w:cs="Tahoma" w:hint="cs"/>
                <w:color w:val="000000"/>
                <w:sz w:val="20"/>
                <w:szCs w:val="20"/>
                <w:rtl/>
              </w:rPr>
              <w:br/>
              <w:t xml:space="preserve">تعاوني اعتباري كشاورزي و روستايي منطقه در بانك مذكور منتقل مي شود و از آن پس اتحاديه تعاوني اعتباري كشاورزي و روستايي منطقه به جاي اتحاديه هاي تعاوني كشاورزي و روستايي همان منطقه صاحب سهم در بانك تعاون كشاورزي ايران خواهد بود. </w:t>
            </w:r>
            <w:r w:rsidRPr="00B81B56">
              <w:rPr>
                <w:rFonts w:ascii="Tahoma" w:eastAsia="Times New Roman" w:hAnsi="Tahoma" w:cs="Tahoma" w:hint="cs"/>
                <w:color w:val="000000"/>
                <w:sz w:val="20"/>
                <w:szCs w:val="20"/>
                <w:rtl/>
              </w:rPr>
              <w:br/>
              <w:t xml:space="preserve">ماده 68 - اتحاديه هاي تعاوني اعتباري به تبعيت از مقررات و ضوابطي كه وسيله بانك تعاون كشاورزي ايران تهيه مي شود مجاز به انجام عمليات اعتباري براي پيشرفت معاملات و توسعه عمليات اقتصادي و بازرگاني شركتها و اتحاديه هاي عضو خواهند بود و مي توانند به نمايندگي بانك تعاون كشاورزي ايران فقط براي شركت هاي صاحب سهم و اتحاديه هاي تعاوني عضو خود در منطقه حسابهاي سپرده باز كنند. در مورد اتحاديه هاي تعاوني اعتباري كارگري قبول پس انداز و سپرده به نمايندگي بانك رفاه كارگران مجاز خواهد بود و اين قبيل اتحاديه ها براي انجام عمليات اعتباري به تبعيت از مقررات و ضوابطي كه وسيله بانك رفاه كارگران تعيين خواهد شد اقدام خواهد كرد. </w:t>
            </w:r>
            <w:r w:rsidRPr="00B81B56">
              <w:rPr>
                <w:rFonts w:ascii="Tahoma" w:eastAsia="Times New Roman" w:hAnsi="Tahoma" w:cs="Tahoma" w:hint="cs"/>
                <w:color w:val="000000"/>
                <w:sz w:val="20"/>
                <w:szCs w:val="20"/>
                <w:rtl/>
              </w:rPr>
              <w:br/>
              <w:t xml:space="preserve">ماده 69 - مادام كه اتحاديه تعاوني اعتباري براي هر يك از انواع شركتهاي تعاوني مصرف كنندگان - اعتبار - صاحبان حرفه ها و صنايع دستي و صيادان و اتحاديه هاي تعاوني بازرگاني آنها در يك منطقه تشكيل نشده باشد اين نوع شركتها و اتحاديه هاي </w:t>
            </w:r>
            <w:r w:rsidRPr="00B81B56">
              <w:rPr>
                <w:rFonts w:ascii="Tahoma" w:eastAsia="Times New Roman" w:hAnsi="Tahoma" w:cs="Tahoma" w:hint="cs"/>
                <w:color w:val="000000"/>
                <w:sz w:val="20"/>
                <w:szCs w:val="20"/>
                <w:rtl/>
              </w:rPr>
              <w:lastRenderedPageBreak/>
              <w:t xml:space="preserve">بازرگاني آنها در منطقه مي توانند براي استفاده از اعتبارات مورد لزوم به منظور توسعه معاملات و عمليات بازرگاني خود با توجه به امكان بانك تعاون كشاورزي ايران و به ميزان اعتباراتي كه همه ساله به وسيله مجمع عمومي اين بانك براي انجام اينگونه معاملات در </w:t>
            </w:r>
            <w:r w:rsidRPr="00B81B56">
              <w:rPr>
                <w:rFonts w:ascii="Tahoma" w:eastAsia="Times New Roman" w:hAnsi="Tahoma" w:cs="Tahoma" w:hint="cs"/>
                <w:color w:val="000000"/>
                <w:sz w:val="20"/>
                <w:szCs w:val="20"/>
                <w:rtl/>
              </w:rPr>
              <w:br/>
              <w:t xml:space="preserve">سراسر كشور اختصاص داده مي شود با تصويب نماينده وزارت تعاون و امور روستاها (در مورد هر درخواست اعتبار) از اعتبارات آن بانك استفاده كنند. </w:t>
            </w:r>
            <w:r w:rsidRPr="00B81B56">
              <w:rPr>
                <w:rFonts w:ascii="Tahoma" w:eastAsia="Times New Roman" w:hAnsi="Tahoma" w:cs="Tahoma" w:hint="cs"/>
                <w:color w:val="000000"/>
                <w:sz w:val="20"/>
                <w:szCs w:val="20"/>
                <w:rtl/>
              </w:rPr>
              <w:br/>
              <w:t xml:space="preserve">نسبت به تامين اعتبارات مورد نياز شركتها و اتحاديه هاي تعاوني كارگري بانك رفاه كارگران در حدود امكان اقدام لازم خواهد كرد. </w:t>
            </w:r>
            <w:r w:rsidRPr="00B81B56">
              <w:rPr>
                <w:rFonts w:ascii="Tahoma" w:eastAsia="Times New Roman" w:hAnsi="Tahoma" w:cs="Tahoma" w:hint="cs"/>
                <w:color w:val="000000"/>
                <w:sz w:val="20"/>
                <w:szCs w:val="20"/>
                <w:rtl/>
              </w:rPr>
              <w:br/>
              <w:t xml:space="preserve">تبصره - با تشكيل اتحاديه هاي تعاوني اعتباري از شركتها و اتحاديه هاي مذكور در اين ماده ، اعتبارات بانك تعاون كشاورزي ايران براي توسعه امور و پيشرفت معاملات و عمليات بازرگاني آنها منحصرا از طريق اتحاديه هاي تعاوني اعتباري مربوط اعطا خواهد شد. </w:t>
            </w:r>
            <w:r w:rsidRPr="00B81B56">
              <w:rPr>
                <w:rFonts w:ascii="Tahoma" w:eastAsia="Times New Roman" w:hAnsi="Tahoma" w:cs="Tahoma" w:hint="cs"/>
                <w:color w:val="000000"/>
                <w:sz w:val="20"/>
                <w:szCs w:val="20"/>
                <w:rtl/>
              </w:rPr>
              <w:br/>
              <w:t xml:space="preserve">ماده 70 - كليه عمليات بانكي اتحاديه هاي تعاوني و يا شركتها و اتحاديه هاي تعاوني كه از بانك تعاون كشاورزي ايران اعتبار مي گيرند از قبيل افتتاح حسابهاي بانكي و نقل و انتقال وجوه و غيره به وسيله شعبه ها و يا نمايندگيهاي بانك تعاون كشاورزي ايران انجام خواهد شد. </w:t>
            </w:r>
            <w:r w:rsidRPr="00B81B56">
              <w:rPr>
                <w:rFonts w:ascii="Tahoma" w:eastAsia="Times New Roman" w:hAnsi="Tahoma" w:cs="Tahoma" w:hint="cs"/>
                <w:color w:val="000000"/>
                <w:sz w:val="20"/>
                <w:szCs w:val="20"/>
                <w:rtl/>
              </w:rPr>
              <w:br/>
              <w:t xml:space="preserve">ماده 71 - شركتهاي تعاوني مكلفند به منظور استقراض با تساوي شرايط اعتباري در مرحله اول از موسسات اعتباري و بانكي موجود احتياجات خود را تحصيل نمايند و چنانچه نتوانند از اينگونه موسسات احتياجات خود را تامين نمايند مي توانند با تاييد نماينده وزارت تعاون و امور روستاها (يا نماينده وزارت كار و امور اجتماعي در مورد تعاونيهاي كارگري ) از ساير منابع استقراض نمايند. </w:t>
            </w:r>
            <w:r w:rsidRPr="00B81B56">
              <w:rPr>
                <w:rFonts w:ascii="Tahoma" w:eastAsia="Times New Roman" w:hAnsi="Tahoma" w:cs="Tahoma" w:hint="cs"/>
                <w:color w:val="000000"/>
                <w:sz w:val="20"/>
                <w:szCs w:val="20"/>
                <w:rtl/>
              </w:rPr>
              <w:br/>
              <w:t xml:space="preserve">ماده 72 - شركتها و اتحاديه هاي تعاوني كه به اعطاي اعتبارات مبادرت مي ورزند مكلفند هر شش ماه يك بار اطلاعاتي درباره كميت و كيفيت اعتبارات خود بر اساس صورتي كه وزارت تعاون و امور روستاها تهيه خواهد نمود در اختيار آن وزارتخانه قرار دهند و در مورد تعاونيهاي كارگري صورت مزبور براي وزارت كار و امور اجتماعي ارسال خواهد شد. </w:t>
            </w:r>
            <w:r w:rsidRPr="00B81B56">
              <w:rPr>
                <w:rFonts w:ascii="Tahoma" w:eastAsia="Times New Roman" w:hAnsi="Tahoma" w:cs="Tahoma" w:hint="cs"/>
                <w:color w:val="000000"/>
                <w:sz w:val="20"/>
                <w:szCs w:val="20"/>
                <w:rtl/>
              </w:rPr>
              <w:br/>
              <w:t xml:space="preserve">فصل نهم - شركتهاي تعاوني كشاورزي و روستايي ماده 73 - شركت تعاوني كشاورزي با مشاركت كشاورزان - باغداران - دامداران - دامپروران - پرورش دهندگان كرم ابريشم - زنبور عسل - ماهي - و </w:t>
            </w:r>
            <w:r w:rsidRPr="00B81B56">
              <w:rPr>
                <w:rFonts w:ascii="Tahoma" w:eastAsia="Times New Roman" w:hAnsi="Tahoma" w:cs="Tahoma" w:hint="cs"/>
                <w:color w:val="000000"/>
                <w:sz w:val="20"/>
                <w:szCs w:val="20"/>
                <w:rtl/>
              </w:rPr>
              <w:br/>
              <w:t xml:space="preserve">روستائيان شاغل در صنايع محلي و روستايي و يا كارگران كشاورزي براي مقاصد زير تشكيل مي شود: </w:t>
            </w:r>
            <w:r w:rsidRPr="00B81B56">
              <w:rPr>
                <w:rFonts w:ascii="Tahoma" w:eastAsia="Times New Roman" w:hAnsi="Tahoma" w:cs="Tahoma" w:hint="cs"/>
                <w:color w:val="000000"/>
                <w:sz w:val="20"/>
                <w:szCs w:val="20"/>
                <w:rtl/>
              </w:rPr>
              <w:br/>
              <w:t xml:space="preserve">1 - قبول پس انداز و سپرده اعضا به نمايندگي بانك تعاون كشاورزي ايران . </w:t>
            </w:r>
            <w:r w:rsidRPr="00B81B56">
              <w:rPr>
                <w:rFonts w:ascii="Tahoma" w:eastAsia="Times New Roman" w:hAnsi="Tahoma" w:cs="Tahoma" w:hint="cs"/>
                <w:color w:val="000000"/>
                <w:sz w:val="20"/>
                <w:szCs w:val="20"/>
                <w:rtl/>
              </w:rPr>
              <w:br/>
              <w:t xml:space="preserve">2 - خريد و تهيه مواد و وسائل مورد احتياج مصرف شخصي و خانوادگي يا حرفه اي اعضا همچنين تهيه وسائل و علوفه دامها و خوراك طيور و وسائل ديگري از اين قبيل . </w:t>
            </w:r>
            <w:r w:rsidRPr="00B81B56">
              <w:rPr>
                <w:rFonts w:ascii="Tahoma" w:eastAsia="Times New Roman" w:hAnsi="Tahoma" w:cs="Tahoma" w:hint="cs"/>
                <w:color w:val="000000"/>
                <w:sz w:val="20"/>
                <w:szCs w:val="20"/>
                <w:rtl/>
              </w:rPr>
              <w:br/>
              <w:t xml:space="preserve">3 - انجام عمليات جمع آوري - نگاهداري - تبديل - طبقه بندي و بسته بندي ، حمل و نقل و يا فروش محصول اعضا. </w:t>
            </w:r>
            <w:r w:rsidRPr="00B81B56">
              <w:rPr>
                <w:rFonts w:ascii="Tahoma" w:eastAsia="Times New Roman" w:hAnsi="Tahoma" w:cs="Tahoma" w:hint="cs"/>
                <w:color w:val="000000"/>
                <w:sz w:val="20"/>
                <w:szCs w:val="20"/>
                <w:rtl/>
              </w:rPr>
              <w:br/>
              <w:t xml:space="preserve">4 - انجام خدمات به منظور بهبود امور حرفه اي و يا زندگي اعضا مانند تهيه ماشين آلات كشاورزي و استفاده مشترك از آنها - تهيه وسايل حمل و نقل براي استفاده اعضا و تهيه مسكن - تامين و توزيع آب مشروب و آب براي مصارف زراعي اعضا با رعايت قانون ملي شدن منابع آب ، پيش بيني وسائل بهداشتي و </w:t>
            </w:r>
            <w:r w:rsidRPr="00B81B56">
              <w:rPr>
                <w:rFonts w:ascii="Tahoma" w:eastAsia="Times New Roman" w:hAnsi="Tahoma" w:cs="Tahoma" w:hint="cs"/>
                <w:color w:val="000000"/>
                <w:sz w:val="20"/>
                <w:szCs w:val="20"/>
                <w:rtl/>
              </w:rPr>
              <w:br/>
              <w:t xml:space="preserve">بهداري و آموزشي به منظور استفاده جمعي و مشترك ، توزيع نيروي برق - ايجاد شبكه تلفن - تلقيح مصنوعي دامها و مبارزه با امراض و آفات نباتي و حيواني . </w:t>
            </w:r>
            <w:r w:rsidRPr="00B81B56">
              <w:rPr>
                <w:rFonts w:ascii="Tahoma" w:eastAsia="Times New Roman" w:hAnsi="Tahoma" w:cs="Tahoma" w:hint="cs"/>
                <w:color w:val="000000"/>
                <w:sz w:val="20"/>
                <w:szCs w:val="20"/>
                <w:rtl/>
              </w:rPr>
              <w:br/>
              <w:t xml:space="preserve">5 - بهره برداري جمعي و مشترك از اراضي ملكي و يا استيجاري . </w:t>
            </w:r>
            <w:r w:rsidRPr="00B81B56">
              <w:rPr>
                <w:rFonts w:ascii="Tahoma" w:eastAsia="Times New Roman" w:hAnsi="Tahoma" w:cs="Tahoma" w:hint="cs"/>
                <w:color w:val="000000"/>
                <w:sz w:val="20"/>
                <w:szCs w:val="20"/>
                <w:rtl/>
              </w:rPr>
              <w:br/>
              <w:t xml:space="preserve">6 - تامين اعتبارات و وامهاي مورد نياز اعضا. </w:t>
            </w:r>
            <w:r w:rsidRPr="00B81B56">
              <w:rPr>
                <w:rFonts w:ascii="Tahoma" w:eastAsia="Times New Roman" w:hAnsi="Tahoma" w:cs="Tahoma" w:hint="cs"/>
                <w:color w:val="000000"/>
                <w:sz w:val="20"/>
                <w:szCs w:val="20"/>
                <w:rtl/>
              </w:rPr>
              <w:br/>
              <w:t xml:space="preserve">ماده 74 - شركتهاي تعاوني روستايي با مشاركت زارعيني كه به موجب قوانين و مقررات اصلاحات ارضي صاحب زمين شده يا بشوند براي مقاصد مندرج در بندهاي ماده 73 تشكيل مي شوند. </w:t>
            </w:r>
            <w:r w:rsidRPr="00B81B56">
              <w:rPr>
                <w:rFonts w:ascii="Tahoma" w:eastAsia="Times New Roman" w:hAnsi="Tahoma" w:cs="Tahoma" w:hint="cs"/>
                <w:color w:val="000000"/>
                <w:sz w:val="20"/>
                <w:szCs w:val="20"/>
                <w:rtl/>
              </w:rPr>
              <w:br/>
              <w:t xml:space="preserve">ماده 75 - شركتهاي تعاوني كشاورزي و يا روستايي كه از جمله مقاصد آنها رفع حوائج اعتباري اعضا است مي توانند با كسب اجازه از وزارت تعاون و امور روستاها به نمايندگي بانك تعاون كشاورزي ايران حسابهاي سپرده براي اعضا باز كنند. </w:t>
            </w:r>
            <w:r w:rsidRPr="00B81B56">
              <w:rPr>
                <w:rFonts w:ascii="Tahoma" w:eastAsia="Times New Roman" w:hAnsi="Tahoma" w:cs="Tahoma" w:hint="cs"/>
                <w:color w:val="000000"/>
                <w:sz w:val="20"/>
                <w:szCs w:val="20"/>
                <w:rtl/>
              </w:rPr>
              <w:br/>
              <w:t xml:space="preserve">ماده 76 - در شركتهاي تعاوني كشاورزي و يا روستايي كه مجاز به انجام عمليات اعتباري باشند مازاد درآمد حاصل از معاملات اعتباري عينا به حساب ذخيره قانوني غير قابل تقسيم شركت منتقل مي شود. </w:t>
            </w:r>
            <w:r w:rsidRPr="00B81B56">
              <w:rPr>
                <w:rFonts w:ascii="Tahoma" w:eastAsia="Times New Roman" w:hAnsi="Tahoma" w:cs="Tahoma" w:hint="cs"/>
                <w:color w:val="000000"/>
                <w:sz w:val="20"/>
                <w:szCs w:val="20"/>
                <w:rtl/>
              </w:rPr>
              <w:br/>
              <w:t xml:space="preserve">ماده 77 - در اساسنامه اتحاديه هاي تعاوني كشاورزي يا روستايي كه تا قبل از تصويب اين قانون تشكيل شده اند و يا در آينده تشكيل مي شوند براي نظارت ، همچنين پرداخت اعتبار به شركتهاي عضو خود با تشخيص وزارت تعاون و امور روستاها به تدريج تغييرات متناسب با اين قانون داده خواهد شد. </w:t>
            </w:r>
            <w:r w:rsidRPr="00B81B56">
              <w:rPr>
                <w:rFonts w:ascii="Tahoma" w:eastAsia="Times New Roman" w:hAnsi="Tahoma" w:cs="Tahoma" w:hint="cs"/>
                <w:color w:val="000000"/>
                <w:sz w:val="20"/>
                <w:szCs w:val="20"/>
                <w:rtl/>
              </w:rPr>
              <w:br/>
              <w:t xml:space="preserve">فصل دهم - شركتهاي تعاوني صيادان : </w:t>
            </w:r>
            <w:r w:rsidRPr="00B81B56">
              <w:rPr>
                <w:rFonts w:ascii="Tahoma" w:eastAsia="Times New Roman" w:hAnsi="Tahoma" w:cs="Tahoma" w:hint="cs"/>
                <w:color w:val="000000"/>
                <w:sz w:val="20"/>
                <w:szCs w:val="20"/>
                <w:rtl/>
              </w:rPr>
              <w:br/>
              <w:t xml:space="preserve">ماده 78 - شركت تعاوني صيادان شركتي است كه با عضويت صيادان ماهي و ساير آبزيان براي تمام و يا قسمتي از مقاصد زير تشكيل مي شود: </w:t>
            </w:r>
            <w:r w:rsidRPr="00B81B56">
              <w:rPr>
                <w:rFonts w:ascii="Tahoma" w:eastAsia="Times New Roman" w:hAnsi="Tahoma" w:cs="Tahoma" w:hint="cs"/>
                <w:color w:val="000000"/>
                <w:sz w:val="20"/>
                <w:szCs w:val="20"/>
                <w:rtl/>
              </w:rPr>
              <w:br/>
              <w:t xml:space="preserve">1 - تدارك خدمات جمعي براي اعضاي شركت از قبيل ساخت و تعمير قايق ها و تهيه وسائل و ادوات صيد. </w:t>
            </w:r>
            <w:r w:rsidRPr="00B81B56">
              <w:rPr>
                <w:rFonts w:ascii="Tahoma" w:eastAsia="Times New Roman" w:hAnsi="Tahoma" w:cs="Tahoma" w:hint="cs"/>
                <w:color w:val="000000"/>
                <w:sz w:val="20"/>
                <w:szCs w:val="20"/>
                <w:rtl/>
              </w:rPr>
              <w:br/>
              <w:t xml:space="preserve">2 - صيد ماهي و ساير آبزيان پس از كسب پروانه صيد. </w:t>
            </w:r>
            <w:r w:rsidRPr="00B81B56">
              <w:rPr>
                <w:rFonts w:ascii="Tahoma" w:eastAsia="Times New Roman" w:hAnsi="Tahoma" w:cs="Tahoma" w:hint="cs"/>
                <w:color w:val="000000"/>
                <w:sz w:val="20"/>
                <w:szCs w:val="20"/>
                <w:rtl/>
              </w:rPr>
              <w:br/>
              <w:t xml:space="preserve">3 - تاسيس فروشگاه . </w:t>
            </w:r>
            <w:r w:rsidRPr="00B81B56">
              <w:rPr>
                <w:rFonts w:ascii="Tahoma" w:eastAsia="Times New Roman" w:hAnsi="Tahoma" w:cs="Tahoma" w:hint="cs"/>
                <w:color w:val="000000"/>
                <w:sz w:val="20"/>
                <w:szCs w:val="20"/>
                <w:rtl/>
              </w:rPr>
              <w:br/>
              <w:t xml:space="preserve">4 - پرداخت مساعده به صيادان . </w:t>
            </w:r>
            <w:r w:rsidRPr="00B81B56">
              <w:rPr>
                <w:rFonts w:ascii="Tahoma" w:eastAsia="Times New Roman" w:hAnsi="Tahoma" w:cs="Tahoma" w:hint="cs"/>
                <w:color w:val="000000"/>
                <w:sz w:val="20"/>
                <w:szCs w:val="20"/>
                <w:rtl/>
              </w:rPr>
              <w:br/>
              <w:t xml:space="preserve">5 - تهيه وسائل و تامين نيازمنديهاي حرفه اي و خانوادگي صيادان . </w:t>
            </w:r>
            <w:r w:rsidRPr="00B81B56">
              <w:rPr>
                <w:rFonts w:ascii="Tahoma" w:eastAsia="Times New Roman" w:hAnsi="Tahoma" w:cs="Tahoma" w:hint="cs"/>
                <w:color w:val="000000"/>
                <w:sz w:val="20"/>
                <w:szCs w:val="20"/>
                <w:rtl/>
              </w:rPr>
              <w:br/>
              <w:t xml:space="preserve">تبصره - شركتهاي تعاوني كه به وسيله صيادان شركتهاي سهامي شيلات ايران و شيلات جنوب ايران تشكيل شده يا مي شود تحت نظارت و سرپرستي شركت هاي مذكور در فوق خواهند بود و در صورتي كه شركتهاي نامبرده در اين مورد احتياج به كمك وزارت تعاون و امور روستاها داشته باشند مراتب را به آن وزارت اعلام خواهند كرد. </w:t>
            </w:r>
            <w:r w:rsidRPr="00B81B56">
              <w:rPr>
                <w:rFonts w:ascii="Tahoma" w:eastAsia="Times New Roman" w:hAnsi="Tahoma" w:cs="Tahoma" w:hint="cs"/>
                <w:color w:val="000000"/>
                <w:sz w:val="20"/>
                <w:szCs w:val="20"/>
                <w:rtl/>
              </w:rPr>
              <w:br/>
            </w:r>
            <w:r w:rsidRPr="00B81B56">
              <w:rPr>
                <w:rFonts w:ascii="Tahoma" w:eastAsia="Times New Roman" w:hAnsi="Tahoma" w:cs="Tahoma" w:hint="cs"/>
                <w:color w:val="000000"/>
                <w:sz w:val="20"/>
                <w:szCs w:val="20"/>
                <w:rtl/>
              </w:rPr>
              <w:lastRenderedPageBreak/>
              <w:t xml:space="preserve">فصل يازدهم - شركت هاي تعاوني مصرف كنندگان : </w:t>
            </w:r>
            <w:r w:rsidRPr="00B81B56">
              <w:rPr>
                <w:rFonts w:ascii="Tahoma" w:eastAsia="Times New Roman" w:hAnsi="Tahoma" w:cs="Tahoma" w:hint="cs"/>
                <w:color w:val="000000"/>
                <w:sz w:val="20"/>
                <w:szCs w:val="20"/>
                <w:rtl/>
              </w:rPr>
              <w:br/>
              <w:t xml:space="preserve">ماده 79 - شركت تعاوني مصرف كنندگان براي تهيه انواع كالاهاي مصرفي به منظور تامين نيازمنديهاي اعضا و خانواده هاي آنان همچنين براي انجام تمام يا قسمتي از خدمات زير و امثال آن تشكيل مي شود: </w:t>
            </w:r>
            <w:r w:rsidRPr="00B81B56">
              <w:rPr>
                <w:rFonts w:ascii="Tahoma" w:eastAsia="Times New Roman" w:hAnsi="Tahoma" w:cs="Tahoma" w:hint="cs"/>
                <w:color w:val="000000"/>
                <w:sz w:val="20"/>
                <w:szCs w:val="20"/>
                <w:rtl/>
              </w:rPr>
              <w:br/>
              <w:t xml:space="preserve">1 - تهيه آب مشروب . </w:t>
            </w:r>
            <w:r w:rsidRPr="00B81B56">
              <w:rPr>
                <w:rFonts w:ascii="Tahoma" w:eastAsia="Times New Roman" w:hAnsi="Tahoma" w:cs="Tahoma" w:hint="cs"/>
                <w:color w:val="000000"/>
                <w:sz w:val="20"/>
                <w:szCs w:val="20"/>
                <w:rtl/>
              </w:rPr>
              <w:br/>
              <w:t xml:space="preserve">2 - تامين وسائل توزيع گاز. </w:t>
            </w:r>
            <w:r w:rsidRPr="00B81B56">
              <w:rPr>
                <w:rFonts w:ascii="Tahoma" w:eastAsia="Times New Roman" w:hAnsi="Tahoma" w:cs="Tahoma" w:hint="cs"/>
                <w:color w:val="000000"/>
                <w:sz w:val="20"/>
                <w:szCs w:val="20"/>
                <w:rtl/>
              </w:rPr>
              <w:br/>
              <w:t xml:space="preserve">3 - تامين وسائل توزيع برق . </w:t>
            </w:r>
            <w:r w:rsidRPr="00B81B56">
              <w:rPr>
                <w:rFonts w:ascii="Tahoma" w:eastAsia="Times New Roman" w:hAnsi="Tahoma" w:cs="Tahoma" w:hint="cs"/>
                <w:color w:val="000000"/>
                <w:sz w:val="20"/>
                <w:szCs w:val="20"/>
                <w:rtl/>
              </w:rPr>
              <w:br/>
              <w:t xml:space="preserve">4 - خدمات بهداشتي و درماني . </w:t>
            </w:r>
            <w:r w:rsidRPr="00B81B56">
              <w:rPr>
                <w:rFonts w:ascii="Tahoma" w:eastAsia="Times New Roman" w:hAnsi="Tahoma" w:cs="Tahoma" w:hint="cs"/>
                <w:color w:val="000000"/>
                <w:sz w:val="20"/>
                <w:szCs w:val="20"/>
                <w:rtl/>
              </w:rPr>
              <w:br/>
              <w:t xml:space="preserve">5 - تدارك وسائل حمل و نقل . </w:t>
            </w:r>
            <w:r w:rsidRPr="00B81B56">
              <w:rPr>
                <w:rFonts w:ascii="Tahoma" w:eastAsia="Times New Roman" w:hAnsi="Tahoma" w:cs="Tahoma" w:hint="cs"/>
                <w:color w:val="000000"/>
                <w:sz w:val="20"/>
                <w:szCs w:val="20"/>
                <w:rtl/>
              </w:rPr>
              <w:br/>
              <w:t xml:space="preserve">6 - ايجاد باشگاه ها و رستورانها. </w:t>
            </w:r>
            <w:r w:rsidRPr="00B81B56">
              <w:rPr>
                <w:rFonts w:ascii="Tahoma" w:eastAsia="Times New Roman" w:hAnsi="Tahoma" w:cs="Tahoma" w:hint="cs"/>
                <w:color w:val="000000"/>
                <w:sz w:val="20"/>
                <w:szCs w:val="20"/>
                <w:rtl/>
              </w:rPr>
              <w:br/>
              <w:t xml:space="preserve">7 - تاسيس انواع آموزشگاه ها. </w:t>
            </w:r>
            <w:r w:rsidRPr="00B81B56">
              <w:rPr>
                <w:rFonts w:ascii="Tahoma" w:eastAsia="Times New Roman" w:hAnsi="Tahoma" w:cs="Tahoma" w:hint="cs"/>
                <w:color w:val="000000"/>
                <w:sz w:val="20"/>
                <w:szCs w:val="20"/>
                <w:rtl/>
              </w:rPr>
              <w:br/>
              <w:t xml:space="preserve">ماده 80 - در اساسنامه شركت مي توان پيش بيني كرد كه معادل نصف مازاد برگشتي حاصل از معاملات با غير عضو در صورت تقاضاي او براي خريد سهام شركت با داشتن شرايط عضويت براي اين منظور اختصاص يابد كه در اين صورت بقيه مازاد برگشتي طبق مقررات اين قانون به حساب ذخيره قانوني غير قابل تقسيم منتقل مي شود. </w:t>
            </w:r>
            <w:r w:rsidRPr="00B81B56">
              <w:rPr>
                <w:rFonts w:ascii="Tahoma" w:eastAsia="Times New Roman" w:hAnsi="Tahoma" w:cs="Tahoma" w:hint="cs"/>
                <w:color w:val="000000"/>
                <w:sz w:val="20"/>
                <w:szCs w:val="20"/>
                <w:rtl/>
              </w:rPr>
              <w:br/>
              <w:t xml:space="preserve">فصل دوازدهم - شركتهاي تعاوني مسكن : </w:t>
            </w:r>
            <w:r w:rsidRPr="00B81B56">
              <w:rPr>
                <w:rFonts w:ascii="Tahoma" w:eastAsia="Times New Roman" w:hAnsi="Tahoma" w:cs="Tahoma" w:hint="cs"/>
                <w:color w:val="000000"/>
                <w:sz w:val="20"/>
                <w:szCs w:val="20"/>
                <w:rtl/>
              </w:rPr>
              <w:br/>
              <w:t xml:space="preserve">ماده 81 - شركت تعاوني مسكن براي تمام يا قسمتي از امور مندرج زير تشكيل مي شود: </w:t>
            </w:r>
            <w:r w:rsidRPr="00B81B56">
              <w:rPr>
                <w:rFonts w:ascii="Tahoma" w:eastAsia="Times New Roman" w:hAnsi="Tahoma" w:cs="Tahoma" w:hint="cs"/>
                <w:color w:val="000000"/>
                <w:sz w:val="20"/>
                <w:szCs w:val="20"/>
                <w:rtl/>
              </w:rPr>
              <w:br/>
              <w:t xml:space="preserve">1 - تهيه زمين و تقسيم آن به منظور ساختمان خانه هاي مسكوني و فروش آن به اعضا نقدا و يا با اقساط همچنين ايجاد تاسيسات عمومي مورد استفاده مشترك اعضا. </w:t>
            </w:r>
            <w:r w:rsidRPr="00B81B56">
              <w:rPr>
                <w:rFonts w:ascii="Tahoma" w:eastAsia="Times New Roman" w:hAnsi="Tahoma" w:cs="Tahoma" w:hint="cs"/>
                <w:color w:val="000000"/>
                <w:sz w:val="20"/>
                <w:szCs w:val="20"/>
                <w:rtl/>
              </w:rPr>
              <w:br/>
              <w:t xml:space="preserve">2 - ساختمان طبقات مسكوني و فروش آپارتمان ها به اعضا نقدا و يا با اقساط. </w:t>
            </w:r>
            <w:r w:rsidRPr="00B81B56">
              <w:rPr>
                <w:rFonts w:ascii="Tahoma" w:eastAsia="Times New Roman" w:hAnsi="Tahoma" w:cs="Tahoma" w:hint="cs"/>
                <w:color w:val="000000"/>
                <w:sz w:val="20"/>
                <w:szCs w:val="20"/>
                <w:rtl/>
              </w:rPr>
              <w:br/>
              <w:t xml:space="preserve">3 - خريد واحدهاي مسكوني و فروش آن به اعضا نقدا و يا با اقساط. </w:t>
            </w:r>
            <w:r w:rsidRPr="00B81B56">
              <w:rPr>
                <w:rFonts w:ascii="Tahoma" w:eastAsia="Times New Roman" w:hAnsi="Tahoma" w:cs="Tahoma" w:hint="cs"/>
                <w:color w:val="000000"/>
                <w:sz w:val="20"/>
                <w:szCs w:val="20"/>
                <w:rtl/>
              </w:rPr>
              <w:br/>
              <w:t xml:space="preserve">4 - واگذاري واحدهاي مسكوني ملكي شركت به صورت اجاره به اعضا. </w:t>
            </w:r>
            <w:r w:rsidRPr="00B81B56">
              <w:rPr>
                <w:rFonts w:ascii="Tahoma" w:eastAsia="Times New Roman" w:hAnsi="Tahoma" w:cs="Tahoma" w:hint="cs"/>
                <w:color w:val="000000"/>
                <w:sz w:val="20"/>
                <w:szCs w:val="20"/>
                <w:rtl/>
              </w:rPr>
              <w:br/>
              <w:t xml:space="preserve">5 - انجام خدمات نقشه كشي - مهندسي و معماري براي اعضا و نظارت در ساختمانهاي متعلق به آنها. </w:t>
            </w:r>
            <w:r w:rsidRPr="00B81B56">
              <w:rPr>
                <w:rFonts w:ascii="Tahoma" w:eastAsia="Times New Roman" w:hAnsi="Tahoma" w:cs="Tahoma" w:hint="cs"/>
                <w:color w:val="000000"/>
                <w:sz w:val="20"/>
                <w:szCs w:val="20"/>
                <w:rtl/>
              </w:rPr>
              <w:br/>
              <w:t xml:space="preserve">6 - انجام تعميرات ساختمانهاي ملكي اعضا و يا اقدامات مربوط به لوله كشي و كابل و سيم كشي و ايجاد دستگاه هاي تهويه و حرارت مركزي . </w:t>
            </w:r>
            <w:r w:rsidRPr="00B81B56">
              <w:rPr>
                <w:rFonts w:ascii="Tahoma" w:eastAsia="Times New Roman" w:hAnsi="Tahoma" w:cs="Tahoma" w:hint="cs"/>
                <w:color w:val="000000"/>
                <w:sz w:val="20"/>
                <w:szCs w:val="20"/>
                <w:rtl/>
              </w:rPr>
              <w:br/>
              <w:t xml:space="preserve">7 - نگاهداري و اداره ساختمان ها و تاسيسات و انجام خدمات عمومي مربوط. </w:t>
            </w:r>
            <w:r w:rsidRPr="00B81B56">
              <w:rPr>
                <w:rFonts w:ascii="Tahoma" w:eastAsia="Times New Roman" w:hAnsi="Tahoma" w:cs="Tahoma" w:hint="cs"/>
                <w:color w:val="000000"/>
                <w:sz w:val="20"/>
                <w:szCs w:val="20"/>
                <w:rtl/>
              </w:rPr>
              <w:br/>
              <w:t xml:space="preserve">ماده 82 - منابع مالي و اعتباري شركتهاي تعاوني مسكن عبارتند از: </w:t>
            </w:r>
            <w:r w:rsidRPr="00B81B56">
              <w:rPr>
                <w:rFonts w:ascii="Tahoma" w:eastAsia="Times New Roman" w:hAnsi="Tahoma" w:cs="Tahoma" w:hint="cs"/>
                <w:color w:val="000000"/>
                <w:sz w:val="20"/>
                <w:szCs w:val="20"/>
                <w:rtl/>
              </w:rPr>
              <w:br/>
              <w:t xml:space="preserve">1 - سرمايه و ذخاير شركت . </w:t>
            </w:r>
            <w:r w:rsidRPr="00B81B56">
              <w:rPr>
                <w:rFonts w:ascii="Tahoma" w:eastAsia="Times New Roman" w:hAnsi="Tahoma" w:cs="Tahoma" w:hint="cs"/>
                <w:color w:val="000000"/>
                <w:sz w:val="20"/>
                <w:szCs w:val="20"/>
                <w:rtl/>
              </w:rPr>
              <w:br/>
              <w:t xml:space="preserve">2 - پس انداز اعضا براي تهيه مسكن . </w:t>
            </w:r>
            <w:r w:rsidRPr="00B81B56">
              <w:rPr>
                <w:rFonts w:ascii="Tahoma" w:eastAsia="Times New Roman" w:hAnsi="Tahoma" w:cs="Tahoma" w:hint="cs"/>
                <w:color w:val="000000"/>
                <w:sz w:val="20"/>
                <w:szCs w:val="20"/>
                <w:rtl/>
              </w:rPr>
              <w:br/>
              <w:t xml:space="preserve">3 - اعتبارات بخش دولتي شامل : قسمتي از اعتبارات بانك رهني ايران در حدود برنامه هاي مصوب سالانه آن بانك و اعتباراتي كه بدين منظور بانك مركزي ايران مي تواند در اختيار آن بانك قرار دهد و اعتبارات از محل برنامه هاي عمراني از طريق بانك رهني ايران . </w:t>
            </w:r>
            <w:r w:rsidRPr="00B81B56">
              <w:rPr>
                <w:rFonts w:ascii="Tahoma" w:eastAsia="Times New Roman" w:hAnsi="Tahoma" w:cs="Tahoma" w:hint="cs"/>
                <w:color w:val="000000"/>
                <w:sz w:val="20"/>
                <w:szCs w:val="20"/>
                <w:rtl/>
              </w:rPr>
              <w:br/>
              <w:t xml:space="preserve">4 - ساير منابع اعتباري كه به وسيله اشخاص و موسسات در اختيار اين نوع شركتها گذاشته مي شود. </w:t>
            </w:r>
            <w:r w:rsidRPr="00B81B56">
              <w:rPr>
                <w:rFonts w:ascii="Tahoma" w:eastAsia="Times New Roman" w:hAnsi="Tahoma" w:cs="Tahoma" w:hint="cs"/>
                <w:color w:val="000000"/>
                <w:sz w:val="20"/>
                <w:szCs w:val="20"/>
                <w:rtl/>
              </w:rPr>
              <w:br/>
              <w:t xml:space="preserve">5 - در مورد شركت هاي تعاوني كارگري مسكن علاوه بر منابع مالي و اعتباري مذكور در اين ماده بانك رفاه كارگران نيز منابع مالي و اعتباري لازم را براي اين شركتها تامين مي نمايد. </w:t>
            </w:r>
            <w:r w:rsidRPr="00B81B56">
              <w:rPr>
                <w:rFonts w:ascii="Tahoma" w:eastAsia="Times New Roman" w:hAnsi="Tahoma" w:cs="Tahoma" w:hint="cs"/>
                <w:color w:val="000000"/>
                <w:sz w:val="20"/>
                <w:szCs w:val="20"/>
                <w:rtl/>
              </w:rPr>
              <w:br/>
              <w:t xml:space="preserve">تبصره - اعتبارات مذكور در بندهاي 4 و 5 با تسهيلات لازم در نرخ بهره و شرايط پرداخت وامها، تا هشتاد درصد هزينه طرح هاي ساختماني شركتهاي تعاوني مسكن به متقاضي اعتبار اعطا مي شود. </w:t>
            </w:r>
            <w:r w:rsidRPr="00B81B56">
              <w:rPr>
                <w:rFonts w:ascii="Tahoma" w:eastAsia="Times New Roman" w:hAnsi="Tahoma" w:cs="Tahoma" w:hint="cs"/>
                <w:color w:val="000000"/>
                <w:sz w:val="20"/>
                <w:szCs w:val="20"/>
                <w:rtl/>
              </w:rPr>
              <w:br/>
              <w:t xml:space="preserve">ماده 83 - در شركت تعاوني مسكن انجام معاملات و ساختمان و تمام اقداماتي كه در اساسنامه پيش بيني شده است براي غير عضو ممنوع است . </w:t>
            </w:r>
            <w:r w:rsidRPr="00B81B56">
              <w:rPr>
                <w:rFonts w:ascii="Tahoma" w:eastAsia="Times New Roman" w:hAnsi="Tahoma" w:cs="Tahoma" w:hint="cs"/>
                <w:color w:val="000000"/>
                <w:sz w:val="20"/>
                <w:szCs w:val="20"/>
                <w:rtl/>
              </w:rPr>
              <w:br/>
              <w:t xml:space="preserve">فصل سيزدهم - شركتهاي تعاوني اعتبار </w:t>
            </w:r>
            <w:r w:rsidRPr="00B81B56">
              <w:rPr>
                <w:rFonts w:ascii="Tahoma" w:eastAsia="Times New Roman" w:hAnsi="Tahoma" w:cs="Tahoma" w:hint="cs"/>
                <w:color w:val="000000"/>
                <w:sz w:val="20"/>
                <w:szCs w:val="20"/>
                <w:rtl/>
              </w:rPr>
              <w:br/>
              <w:t xml:space="preserve">ماده 84 - شركت تعاوني اعتبار بين افراد گروه هاي شغلي مختلف طبق مقررات آيين نامه اي كه وسيله وزارت تعاون و امور روستاها (با وزارت كار و امور اجتماعي در مورد تعاونيهاي كارگري ) تهيه خواهد شد و به تصويب شوراي پول و اعتبار خواهد رسيد براي مقاصد زير تشكيل مي شود: </w:t>
            </w:r>
            <w:r w:rsidRPr="00B81B56">
              <w:rPr>
                <w:rFonts w:ascii="Tahoma" w:eastAsia="Times New Roman" w:hAnsi="Tahoma" w:cs="Tahoma" w:hint="cs"/>
                <w:color w:val="000000"/>
                <w:sz w:val="20"/>
                <w:szCs w:val="20"/>
                <w:rtl/>
              </w:rPr>
              <w:br/>
              <w:t xml:space="preserve">1 - باز كردن حساب سپرده هاي مختلف منحصرا براي اعضا شركت . </w:t>
            </w:r>
            <w:r w:rsidRPr="00B81B56">
              <w:rPr>
                <w:rFonts w:ascii="Tahoma" w:eastAsia="Times New Roman" w:hAnsi="Tahoma" w:cs="Tahoma" w:hint="cs"/>
                <w:color w:val="000000"/>
                <w:sz w:val="20"/>
                <w:szCs w:val="20"/>
                <w:rtl/>
              </w:rPr>
              <w:br/>
              <w:t xml:space="preserve">2 - پرداخت وام با دريافت بهره به اعضاي شركت . </w:t>
            </w:r>
            <w:r w:rsidRPr="00B81B56">
              <w:rPr>
                <w:rFonts w:ascii="Tahoma" w:eastAsia="Times New Roman" w:hAnsi="Tahoma" w:cs="Tahoma" w:hint="cs"/>
                <w:color w:val="000000"/>
                <w:sz w:val="20"/>
                <w:szCs w:val="20"/>
                <w:rtl/>
              </w:rPr>
              <w:br/>
              <w:t xml:space="preserve">3 - انجام ساير خدمات اعتباري براي اعضا در حدود امكانات . </w:t>
            </w:r>
            <w:r w:rsidRPr="00B81B56">
              <w:rPr>
                <w:rFonts w:ascii="Tahoma" w:eastAsia="Times New Roman" w:hAnsi="Tahoma" w:cs="Tahoma" w:hint="cs"/>
                <w:color w:val="000000"/>
                <w:sz w:val="20"/>
                <w:szCs w:val="20"/>
                <w:rtl/>
              </w:rPr>
              <w:br/>
              <w:t xml:space="preserve">ماده 85 - در شركت تعاوني اعتبار مازاد برگشتي عينا به حساب ذخيره قانوني غير قابل تقسيم شركت منتقل مي گردد. </w:t>
            </w:r>
            <w:r w:rsidRPr="00B81B56">
              <w:rPr>
                <w:rFonts w:ascii="Tahoma" w:eastAsia="Times New Roman" w:hAnsi="Tahoma" w:cs="Tahoma" w:hint="cs"/>
                <w:color w:val="000000"/>
                <w:sz w:val="20"/>
                <w:szCs w:val="20"/>
                <w:rtl/>
              </w:rPr>
              <w:br/>
              <w:t xml:space="preserve">ماده 86 - شركت تعاوني اعتبار مجاز به انجام عمليات اعتباري براي غير عضو نيست . </w:t>
            </w:r>
            <w:r w:rsidRPr="00B81B56">
              <w:rPr>
                <w:rFonts w:ascii="Tahoma" w:eastAsia="Times New Roman" w:hAnsi="Tahoma" w:cs="Tahoma" w:hint="cs"/>
                <w:color w:val="000000"/>
                <w:sz w:val="20"/>
                <w:szCs w:val="20"/>
                <w:rtl/>
              </w:rPr>
              <w:br/>
              <w:t xml:space="preserve">فصل چهاردهم - شركتهاي تعاوني آموزشگاه ها </w:t>
            </w:r>
            <w:r w:rsidRPr="00B81B56">
              <w:rPr>
                <w:rFonts w:ascii="Tahoma" w:eastAsia="Times New Roman" w:hAnsi="Tahoma" w:cs="Tahoma" w:hint="cs"/>
                <w:color w:val="000000"/>
                <w:sz w:val="20"/>
                <w:szCs w:val="20"/>
                <w:rtl/>
              </w:rPr>
              <w:br/>
              <w:t xml:space="preserve">ماده 87 - شركت تعاوني آموزشگاه ها شركتي است كه با عضويت دانش آموزان يا دانشجويان مراكز آموزشي به منظور آموزش عملي مقررات شركت هاي تعاوني و تعميم اصول تعاون براي تمام يا قسمتي از مقاصد زير تشكيل مي شود: </w:t>
            </w:r>
            <w:r w:rsidRPr="00B81B56">
              <w:rPr>
                <w:rFonts w:ascii="Tahoma" w:eastAsia="Times New Roman" w:hAnsi="Tahoma" w:cs="Tahoma" w:hint="cs"/>
                <w:color w:val="000000"/>
                <w:sz w:val="20"/>
                <w:szCs w:val="20"/>
                <w:rtl/>
              </w:rPr>
              <w:br/>
              <w:t xml:space="preserve">1 - تشويق اعضا به پس انداز. </w:t>
            </w:r>
            <w:r w:rsidRPr="00B81B56">
              <w:rPr>
                <w:rFonts w:ascii="Tahoma" w:eastAsia="Times New Roman" w:hAnsi="Tahoma" w:cs="Tahoma" w:hint="cs"/>
                <w:color w:val="000000"/>
                <w:sz w:val="20"/>
                <w:szCs w:val="20"/>
                <w:rtl/>
              </w:rPr>
              <w:br/>
              <w:t xml:space="preserve">2 - ايجاد فروشگاه و تهيه وسائل تحصيلي و مصرفي اعضا. </w:t>
            </w:r>
            <w:r w:rsidRPr="00B81B56">
              <w:rPr>
                <w:rFonts w:ascii="Tahoma" w:eastAsia="Times New Roman" w:hAnsi="Tahoma" w:cs="Tahoma" w:hint="cs"/>
                <w:color w:val="000000"/>
                <w:sz w:val="20"/>
                <w:szCs w:val="20"/>
                <w:rtl/>
              </w:rPr>
              <w:br/>
              <w:t xml:space="preserve">3 - ايجاد رستوران و كافه براي استفاده از اعضا. </w:t>
            </w:r>
            <w:r w:rsidRPr="00B81B56">
              <w:rPr>
                <w:rFonts w:ascii="Tahoma" w:eastAsia="Times New Roman" w:hAnsi="Tahoma" w:cs="Tahoma" w:hint="cs"/>
                <w:color w:val="000000"/>
                <w:sz w:val="20"/>
                <w:szCs w:val="20"/>
                <w:rtl/>
              </w:rPr>
              <w:br/>
              <w:t xml:space="preserve">4 - تدارك وسائط نقليه براي اياب و ذهاب اعضا. </w:t>
            </w:r>
            <w:r w:rsidRPr="00B81B56">
              <w:rPr>
                <w:rFonts w:ascii="Tahoma" w:eastAsia="Times New Roman" w:hAnsi="Tahoma" w:cs="Tahoma" w:hint="cs"/>
                <w:color w:val="000000"/>
                <w:sz w:val="20"/>
                <w:szCs w:val="20"/>
                <w:rtl/>
              </w:rPr>
              <w:br/>
              <w:t xml:space="preserve">5 - تاسيس باشگاه و تهيه وسائل تفريحات سالم براي استفاده اعضا. </w:t>
            </w:r>
            <w:r w:rsidRPr="00B81B56">
              <w:rPr>
                <w:rFonts w:ascii="Tahoma" w:eastAsia="Times New Roman" w:hAnsi="Tahoma" w:cs="Tahoma" w:hint="cs"/>
                <w:color w:val="000000"/>
                <w:sz w:val="20"/>
                <w:szCs w:val="20"/>
                <w:rtl/>
              </w:rPr>
              <w:br/>
            </w:r>
            <w:r w:rsidRPr="00B81B56">
              <w:rPr>
                <w:rFonts w:ascii="Tahoma" w:eastAsia="Times New Roman" w:hAnsi="Tahoma" w:cs="Tahoma" w:hint="cs"/>
                <w:color w:val="000000"/>
                <w:sz w:val="20"/>
                <w:szCs w:val="20"/>
                <w:rtl/>
              </w:rPr>
              <w:lastRenderedPageBreak/>
              <w:t xml:space="preserve">6 - تدارك وسائل بهداشتي و درماني اعضا. </w:t>
            </w:r>
            <w:r w:rsidRPr="00B81B56">
              <w:rPr>
                <w:rFonts w:ascii="Tahoma" w:eastAsia="Times New Roman" w:hAnsi="Tahoma" w:cs="Tahoma" w:hint="cs"/>
                <w:color w:val="000000"/>
                <w:sz w:val="20"/>
                <w:szCs w:val="20"/>
                <w:rtl/>
              </w:rPr>
              <w:br/>
              <w:t xml:space="preserve">7 - خريد مصنوعات و كارهاي دستي اعضا از طرف شركت و فروش آن . </w:t>
            </w:r>
            <w:r w:rsidRPr="00B81B56">
              <w:rPr>
                <w:rFonts w:ascii="Tahoma" w:eastAsia="Times New Roman" w:hAnsi="Tahoma" w:cs="Tahoma" w:hint="cs"/>
                <w:color w:val="000000"/>
                <w:sz w:val="20"/>
                <w:szCs w:val="20"/>
                <w:rtl/>
              </w:rPr>
              <w:br/>
              <w:t xml:space="preserve">ماده 88 - شركتهاي تعاوني آموزشگاه هايي كه سن دانش آموزان آنها كمتر از سن قانوني است با راهنماي و هدايت مربيان و معلمان تشكيل مي شود. </w:t>
            </w:r>
            <w:r w:rsidRPr="00B81B56">
              <w:rPr>
                <w:rFonts w:ascii="Tahoma" w:eastAsia="Times New Roman" w:hAnsi="Tahoma" w:cs="Tahoma" w:hint="cs"/>
                <w:color w:val="000000"/>
                <w:sz w:val="20"/>
                <w:szCs w:val="20"/>
                <w:rtl/>
              </w:rPr>
              <w:br/>
              <w:t xml:space="preserve">تبصره - آيين نامه شركتهاي تعاوني مذكور در مواد 87 و 88 از طرف وزارتخانه هاي آموزش و پرورش و علوم و آموزش عالي تنظيم و پس از تصويب شوراي عالي هماهنگي تعاونيهاي كشور به مورد اجرا گذارده مي شود. </w:t>
            </w:r>
            <w:r w:rsidRPr="00B81B56">
              <w:rPr>
                <w:rFonts w:ascii="Tahoma" w:eastAsia="Times New Roman" w:hAnsi="Tahoma" w:cs="Tahoma" w:hint="cs"/>
                <w:color w:val="000000"/>
                <w:sz w:val="20"/>
                <w:szCs w:val="20"/>
                <w:rtl/>
              </w:rPr>
              <w:br/>
              <w:t xml:space="preserve">ماده 89 - هر شركت تعاوني آموزشگاهي حسابي در نزديكترين شعبه يا نمايندگي بانك تعاون كشاورزي ايران باز خواهد كرد و كليه عمليات مالي شركت و دريافت و پرداخت سپرده هاي اعضا بايد به وسيله آن بانك انجام شود. </w:t>
            </w:r>
            <w:r w:rsidRPr="00B81B56">
              <w:rPr>
                <w:rFonts w:ascii="Tahoma" w:eastAsia="Times New Roman" w:hAnsi="Tahoma" w:cs="Tahoma" w:hint="cs"/>
                <w:color w:val="000000"/>
                <w:sz w:val="20"/>
                <w:szCs w:val="20"/>
                <w:rtl/>
              </w:rPr>
              <w:br/>
              <w:t xml:space="preserve">فصل پانزدهم - شركتهاي تعاوني كار </w:t>
            </w:r>
            <w:r w:rsidRPr="00B81B56">
              <w:rPr>
                <w:rFonts w:ascii="Tahoma" w:eastAsia="Times New Roman" w:hAnsi="Tahoma" w:cs="Tahoma" w:hint="cs"/>
                <w:color w:val="000000"/>
                <w:sz w:val="20"/>
                <w:szCs w:val="20"/>
                <w:rtl/>
              </w:rPr>
              <w:br/>
              <w:t xml:space="preserve">ماده 90 - شركت تعاوني كار شركتي است كه به منظور توليد كالا يا انجام خدمات با عضويت افرادي كه نيروي كار خود را در اختيار شركت مي گذارند تشكيل مي شود. </w:t>
            </w:r>
            <w:r w:rsidRPr="00B81B56">
              <w:rPr>
                <w:rFonts w:ascii="Tahoma" w:eastAsia="Times New Roman" w:hAnsi="Tahoma" w:cs="Tahoma" w:hint="cs"/>
                <w:color w:val="000000"/>
                <w:sz w:val="20"/>
                <w:szCs w:val="20"/>
                <w:rtl/>
              </w:rPr>
              <w:br/>
              <w:t xml:space="preserve">ماده 91 - در شركتهاي تعاوني كار مازاد برگشتي از درآمد سالانه به تناسب ارزش محصول كار يا ساعات كار انجام شده به وسيله هر يك از اعضا تقسيم مي شود. </w:t>
            </w:r>
            <w:r w:rsidRPr="00B81B56">
              <w:rPr>
                <w:rFonts w:ascii="Tahoma" w:eastAsia="Times New Roman" w:hAnsi="Tahoma" w:cs="Tahoma" w:hint="cs"/>
                <w:color w:val="000000"/>
                <w:sz w:val="20"/>
                <w:szCs w:val="20"/>
                <w:rtl/>
              </w:rPr>
              <w:br/>
              <w:t xml:space="preserve">فصل شانزدهم - شركتهاي تعاوني صاحبان حرفه ها و صنايع دستي . </w:t>
            </w:r>
            <w:r w:rsidRPr="00B81B56">
              <w:rPr>
                <w:rFonts w:ascii="Tahoma" w:eastAsia="Times New Roman" w:hAnsi="Tahoma" w:cs="Tahoma" w:hint="cs"/>
                <w:color w:val="000000"/>
                <w:sz w:val="20"/>
                <w:szCs w:val="20"/>
                <w:rtl/>
              </w:rPr>
              <w:br/>
              <w:t xml:space="preserve">ماده 92 - شركت تعاوني صاحبان حرفه ها و صنايع دستي براي تهيه مواد اوليه و وسائل مورد نياز حرفه اي اعضا و يا ساخت و تغيير شكل كالا مربوط و عمليات تكميلي صنايع مذكور و يا فروش آنها بين صاحبان حرفه ها و صنايع دستي تشكيل مي شود. </w:t>
            </w:r>
            <w:r w:rsidRPr="00B81B56">
              <w:rPr>
                <w:rFonts w:ascii="Tahoma" w:eastAsia="Times New Roman" w:hAnsi="Tahoma" w:cs="Tahoma" w:hint="cs"/>
                <w:color w:val="000000"/>
                <w:sz w:val="20"/>
                <w:szCs w:val="20"/>
                <w:rtl/>
              </w:rPr>
              <w:br/>
              <w:t xml:space="preserve">تبصره - صنعتگر دستي و يا صاحب حرفه ممكن است براي تهيه كالاي مورد نظر از وسائل ماشيني كمكي نيز استفاده كند. </w:t>
            </w:r>
            <w:r w:rsidRPr="00B81B56">
              <w:rPr>
                <w:rFonts w:ascii="Tahoma" w:eastAsia="Times New Roman" w:hAnsi="Tahoma" w:cs="Tahoma" w:hint="cs"/>
                <w:color w:val="000000"/>
                <w:sz w:val="20"/>
                <w:szCs w:val="20"/>
                <w:rtl/>
              </w:rPr>
              <w:br/>
              <w:t xml:space="preserve">فصل هفدهم </w:t>
            </w:r>
            <w:r w:rsidRPr="00B81B56">
              <w:rPr>
                <w:rFonts w:ascii="Tahoma" w:eastAsia="Times New Roman" w:hAnsi="Tahoma" w:cs="Tahoma" w:hint="cs"/>
                <w:color w:val="000000"/>
                <w:sz w:val="20"/>
                <w:szCs w:val="20"/>
                <w:rtl/>
              </w:rPr>
              <w:br/>
              <w:t xml:space="preserve">شركتهاي تعاوني صنايع كوچك و كسبه و صاحبان مشاغل آزاد </w:t>
            </w:r>
            <w:r w:rsidRPr="00B81B56">
              <w:rPr>
                <w:rFonts w:ascii="Tahoma" w:eastAsia="Times New Roman" w:hAnsi="Tahoma" w:cs="Tahoma" w:hint="cs"/>
                <w:color w:val="000000"/>
                <w:sz w:val="20"/>
                <w:szCs w:val="20"/>
                <w:rtl/>
              </w:rPr>
              <w:br/>
              <w:t xml:space="preserve">ماده 93 - شركت تعاوني صنايع كوچك با عضويت صاحبان صنايع يك گروه از صنعت براي تمام يا قسمتي از مقاصد زير تشكيل مي شود: </w:t>
            </w:r>
            <w:r w:rsidRPr="00B81B56">
              <w:rPr>
                <w:rFonts w:ascii="Tahoma" w:eastAsia="Times New Roman" w:hAnsi="Tahoma" w:cs="Tahoma" w:hint="cs"/>
                <w:color w:val="000000"/>
                <w:sz w:val="20"/>
                <w:szCs w:val="20"/>
                <w:rtl/>
              </w:rPr>
              <w:br/>
              <w:t xml:space="preserve">1 - تهيه مواد اوليه مورد نياز. </w:t>
            </w:r>
            <w:r w:rsidRPr="00B81B56">
              <w:rPr>
                <w:rFonts w:ascii="Tahoma" w:eastAsia="Times New Roman" w:hAnsi="Tahoma" w:cs="Tahoma" w:hint="cs"/>
                <w:color w:val="000000"/>
                <w:sz w:val="20"/>
                <w:szCs w:val="20"/>
                <w:rtl/>
              </w:rPr>
              <w:br/>
              <w:t xml:space="preserve">2 - ايجاد آزمايشگاه مواد اوليه يا محصولات ساخته شده . </w:t>
            </w:r>
            <w:r w:rsidRPr="00B81B56">
              <w:rPr>
                <w:rFonts w:ascii="Tahoma" w:eastAsia="Times New Roman" w:hAnsi="Tahoma" w:cs="Tahoma" w:hint="cs"/>
                <w:color w:val="000000"/>
                <w:sz w:val="20"/>
                <w:szCs w:val="20"/>
                <w:rtl/>
              </w:rPr>
              <w:br/>
              <w:t xml:space="preserve">3 - توليد وسائل و ابزار مورد احتياج مشترك اعضا. </w:t>
            </w:r>
            <w:r w:rsidRPr="00B81B56">
              <w:rPr>
                <w:rFonts w:ascii="Tahoma" w:eastAsia="Times New Roman" w:hAnsi="Tahoma" w:cs="Tahoma" w:hint="cs"/>
                <w:color w:val="000000"/>
                <w:sz w:val="20"/>
                <w:szCs w:val="20"/>
                <w:rtl/>
              </w:rPr>
              <w:br/>
              <w:t xml:space="preserve">4 - ايجاد گروه هاي تعميراتي و نگاهداري . </w:t>
            </w:r>
            <w:r w:rsidRPr="00B81B56">
              <w:rPr>
                <w:rFonts w:ascii="Tahoma" w:eastAsia="Times New Roman" w:hAnsi="Tahoma" w:cs="Tahoma" w:hint="cs"/>
                <w:color w:val="000000"/>
                <w:sz w:val="20"/>
                <w:szCs w:val="20"/>
                <w:rtl/>
              </w:rPr>
              <w:br/>
              <w:t xml:space="preserve">5 - تحقيق و برنامه ريزيهاي مشترك . </w:t>
            </w:r>
            <w:r w:rsidRPr="00B81B56">
              <w:rPr>
                <w:rFonts w:ascii="Tahoma" w:eastAsia="Times New Roman" w:hAnsi="Tahoma" w:cs="Tahoma" w:hint="cs"/>
                <w:color w:val="000000"/>
                <w:sz w:val="20"/>
                <w:szCs w:val="20"/>
                <w:rtl/>
              </w:rPr>
              <w:br/>
              <w:t xml:space="preserve">6 - تهيه وسائل توزيع و انجام خدمات بازاريابي . </w:t>
            </w:r>
            <w:r w:rsidRPr="00B81B56">
              <w:rPr>
                <w:rFonts w:ascii="Tahoma" w:eastAsia="Times New Roman" w:hAnsi="Tahoma" w:cs="Tahoma" w:hint="cs"/>
                <w:color w:val="000000"/>
                <w:sz w:val="20"/>
                <w:szCs w:val="20"/>
                <w:rtl/>
              </w:rPr>
              <w:br/>
              <w:t xml:space="preserve">تبصره - صنايع كوچك موضوع اين ماده صنايعي است كه ضوابط آن به وسيله وزارت اقتصاد تعيين مي شود. </w:t>
            </w:r>
            <w:r w:rsidRPr="00B81B56">
              <w:rPr>
                <w:rFonts w:ascii="Tahoma" w:eastAsia="Times New Roman" w:hAnsi="Tahoma" w:cs="Tahoma" w:hint="cs"/>
                <w:color w:val="000000"/>
                <w:sz w:val="20"/>
                <w:szCs w:val="20"/>
                <w:rtl/>
              </w:rPr>
              <w:br/>
              <w:t xml:space="preserve">ماده 94 - شركت تعاوني كسبه و يا صاحبان مشاغل آزاد با عضويت كسبه از يك صنف كه هر يك مستقيما مباشر واحد كسبي خود باشند و يا صاحبان مشاغل از يك گروه براي تمام يا قسمتي از مقاصد زير تشكيل مي شود: </w:t>
            </w:r>
            <w:r w:rsidRPr="00B81B56">
              <w:rPr>
                <w:rFonts w:ascii="Tahoma" w:eastAsia="Times New Roman" w:hAnsi="Tahoma" w:cs="Tahoma" w:hint="cs"/>
                <w:color w:val="000000"/>
                <w:sz w:val="20"/>
                <w:szCs w:val="20"/>
                <w:rtl/>
              </w:rPr>
              <w:br/>
              <w:t xml:space="preserve">1 - تهيه وسائل و تدارك انواع خدمات وابسته به كسب يا شغل و ايجاد </w:t>
            </w:r>
            <w:r w:rsidRPr="00B81B56">
              <w:rPr>
                <w:rFonts w:ascii="Tahoma" w:eastAsia="Times New Roman" w:hAnsi="Tahoma" w:cs="Tahoma" w:hint="cs"/>
                <w:color w:val="000000"/>
                <w:sz w:val="20"/>
                <w:szCs w:val="20"/>
                <w:rtl/>
              </w:rPr>
              <w:br/>
              <w:t xml:space="preserve">انبار و وسائل حمل و نقل به منظور بهبود اقتصادي و فني اعضاي شركت و فعاليتهاي واحدهاي عضو. </w:t>
            </w:r>
            <w:r w:rsidRPr="00B81B56">
              <w:rPr>
                <w:rFonts w:ascii="Tahoma" w:eastAsia="Times New Roman" w:hAnsi="Tahoma" w:cs="Tahoma" w:hint="cs"/>
                <w:color w:val="000000"/>
                <w:sz w:val="20"/>
                <w:szCs w:val="20"/>
                <w:rtl/>
              </w:rPr>
              <w:br/>
              <w:t xml:space="preserve">2 - انجام عمليات مقدماتي و يا تبديل كالاي مورد نظر. </w:t>
            </w:r>
            <w:r w:rsidRPr="00B81B56">
              <w:rPr>
                <w:rFonts w:ascii="Tahoma" w:eastAsia="Times New Roman" w:hAnsi="Tahoma" w:cs="Tahoma" w:hint="cs"/>
                <w:color w:val="000000"/>
                <w:sz w:val="20"/>
                <w:szCs w:val="20"/>
                <w:rtl/>
              </w:rPr>
              <w:br/>
              <w:t xml:space="preserve">3 - تهيه كالا به منظور توزيع آن بين اعضا. </w:t>
            </w:r>
            <w:r w:rsidRPr="00B81B56">
              <w:rPr>
                <w:rFonts w:ascii="Tahoma" w:eastAsia="Times New Roman" w:hAnsi="Tahoma" w:cs="Tahoma" w:hint="cs"/>
                <w:color w:val="000000"/>
                <w:sz w:val="20"/>
                <w:szCs w:val="20"/>
                <w:rtl/>
              </w:rPr>
              <w:br/>
              <w:t xml:space="preserve">فصل هيجدهم - ادغام </w:t>
            </w:r>
            <w:r w:rsidRPr="00B81B56">
              <w:rPr>
                <w:rFonts w:ascii="Tahoma" w:eastAsia="Times New Roman" w:hAnsi="Tahoma" w:cs="Tahoma" w:hint="cs"/>
                <w:color w:val="000000"/>
                <w:sz w:val="20"/>
                <w:szCs w:val="20"/>
                <w:rtl/>
              </w:rPr>
              <w:br/>
              <w:t xml:space="preserve">ماده 95 - هر شركت تعاوني و يا هر اتحاديه تعاوني مي تواند با توجه به مقررات اين فصل با هر شركت و يا اتحاديه تعاوني ديگر به شرطي كه از يك نوع و داراي هدفها و عمليات مشابه باشند ادغام شود. </w:t>
            </w:r>
            <w:r w:rsidRPr="00B81B56">
              <w:rPr>
                <w:rFonts w:ascii="Tahoma" w:eastAsia="Times New Roman" w:hAnsi="Tahoma" w:cs="Tahoma" w:hint="cs"/>
                <w:color w:val="000000"/>
                <w:sz w:val="20"/>
                <w:szCs w:val="20"/>
                <w:rtl/>
              </w:rPr>
              <w:br/>
              <w:t xml:space="preserve">ماده 96 - پيشنهاد ادغام بايد در مجمع عمومي فوق العاده هر دو شركت يا اتحاديه همراه با قبول مطالبات بستانكاران به تصويب برسد. نسخه اي از مصوبات مجمع عمومي هر دو شركت يا اتحاديه براي تمام اعضا و بستانكاران هر دو شركت يا اتحاديه همچنين نماينده وزارت تعاون و امور روستاها(يا وزارت كار و امور اجتماعي در مورد شركت هاي تعاوني كارگري ) فرستاده مي شود و به ترتيب مذكور در ماده 25 اين قانون براي اطلاع عموم آگهي مي گردد. </w:t>
            </w:r>
            <w:r w:rsidRPr="00B81B56">
              <w:rPr>
                <w:rFonts w:ascii="Tahoma" w:eastAsia="Times New Roman" w:hAnsi="Tahoma" w:cs="Tahoma" w:hint="cs"/>
                <w:color w:val="000000"/>
                <w:sz w:val="20"/>
                <w:szCs w:val="20"/>
                <w:rtl/>
              </w:rPr>
              <w:br/>
              <w:t xml:space="preserve">تبصره - هر يك از بستانكاران مي توانند تا مدت دو ماه از تاريخ نشر آگهي ادغام نظر خود را به شركت يا اتحاديه بدهكار و نماينده وزارت تعاون و امور روستاها (يا وزارت كار و امور اجتماعي در مورد شركتهاي تعاوني كارگري ) اعلام دارد. </w:t>
            </w:r>
            <w:r w:rsidRPr="00B81B56">
              <w:rPr>
                <w:rFonts w:ascii="Tahoma" w:eastAsia="Times New Roman" w:hAnsi="Tahoma" w:cs="Tahoma" w:hint="cs"/>
                <w:color w:val="000000"/>
                <w:sz w:val="20"/>
                <w:szCs w:val="20"/>
                <w:rtl/>
              </w:rPr>
              <w:br/>
              <w:t xml:space="preserve">ماده 97 - نسخه اي از تصميم ادغام بايد ظرف دو هفته از تاريخ انعقاد مجمع عمومي فوق العاده هر يك از شركتها يا اتحاديه ها همراه با آخرين ترازنامه و صورت بدهي ها و مطالبات آن و گزارش حسابرسي كه بدين منظور بايد تهيه شود و نسخه اي از آگهي ادغام كه به شرح ماده 96 منتشر شده است براي </w:t>
            </w:r>
            <w:r w:rsidRPr="00B81B56">
              <w:rPr>
                <w:rFonts w:ascii="Tahoma" w:eastAsia="Times New Roman" w:hAnsi="Tahoma" w:cs="Tahoma" w:hint="cs"/>
                <w:color w:val="000000"/>
                <w:sz w:val="20"/>
                <w:szCs w:val="20"/>
                <w:rtl/>
              </w:rPr>
              <w:br/>
              <w:t xml:space="preserve">نماينده وزارت تعاون و امور روستاها (يا وزارت كار و امور اجتماعي در مورد شركتهاي تعاوني كارگري ) ارسال شود. </w:t>
            </w:r>
            <w:r w:rsidRPr="00B81B56">
              <w:rPr>
                <w:rFonts w:ascii="Tahoma" w:eastAsia="Times New Roman" w:hAnsi="Tahoma" w:cs="Tahoma" w:hint="cs"/>
                <w:color w:val="000000"/>
                <w:sz w:val="20"/>
                <w:szCs w:val="20"/>
                <w:rtl/>
              </w:rPr>
              <w:br/>
              <w:t xml:space="preserve">ماده 98 - هر يك از اعضا شركتها يا اتحاديه ها در صورتي كه با تصميم </w:t>
            </w:r>
            <w:r w:rsidRPr="00B81B56">
              <w:rPr>
                <w:rFonts w:ascii="Tahoma" w:eastAsia="Times New Roman" w:hAnsi="Tahoma" w:cs="Tahoma" w:hint="cs"/>
                <w:color w:val="000000"/>
                <w:sz w:val="20"/>
                <w:szCs w:val="20"/>
                <w:rtl/>
              </w:rPr>
              <w:br/>
              <w:t xml:space="preserve">ادغام مخالف باشد مي تواند حداكثر تا يك ماه نظر خود را كتبا به شركت يا اتحاديه مربوط همچنين نماينده وزارت تعاون و امور روستاها (يا وزارت كار و امور اجتماعي در مورد شركت هاي تعاوني كارگري ) اعلام دارد. </w:t>
            </w:r>
            <w:r w:rsidRPr="00B81B56">
              <w:rPr>
                <w:rFonts w:ascii="Tahoma" w:eastAsia="Times New Roman" w:hAnsi="Tahoma" w:cs="Tahoma" w:hint="cs"/>
                <w:color w:val="000000"/>
                <w:sz w:val="20"/>
                <w:szCs w:val="20"/>
                <w:rtl/>
              </w:rPr>
              <w:br/>
              <w:t xml:space="preserve">ماده 99 - نماينده وزارت تعاون و امور روستاها (يا وزارت كار و امور اجتماعي در مورد شركتهاي تعاوني كارگري ) با وصول تصميم ادغام از هر دو شركت يا اتحاديه همراه با آخرين ترازنامه و صورت ريز مطالبات و بدهي ها و گزارش حسابرسان از وضع هر دو شركت و يا اتحاديه و همچنين نظرات بستانكاران و با توجه به تعداد اعضا مخالف ادغام ظرف دو ماه نظر خود را مبني بر موافقت يا مخالفت با ادغام به هر دو شركت يا اتحاديه اعلام خواهد داشت . </w:t>
            </w:r>
            <w:r w:rsidRPr="00B81B56">
              <w:rPr>
                <w:rFonts w:ascii="Tahoma" w:eastAsia="Times New Roman" w:hAnsi="Tahoma" w:cs="Tahoma" w:hint="cs"/>
                <w:color w:val="000000"/>
                <w:sz w:val="20"/>
                <w:szCs w:val="20"/>
                <w:rtl/>
              </w:rPr>
              <w:br/>
            </w:r>
            <w:r w:rsidRPr="00B81B56">
              <w:rPr>
                <w:rFonts w:ascii="Tahoma" w:eastAsia="Times New Roman" w:hAnsi="Tahoma" w:cs="Tahoma" w:hint="cs"/>
                <w:color w:val="000000"/>
                <w:sz w:val="20"/>
                <w:szCs w:val="20"/>
                <w:rtl/>
              </w:rPr>
              <w:lastRenderedPageBreak/>
              <w:t xml:space="preserve">ماده 100 - در صورتي كه نماينده وزارت تعاوني و امور روستاها(يا وزارت كار و امور اجتماعي در مورد شركتهاي تعاوني كارگري ) ادغام را تصويب نكند تصميم ادغام در هر دو شركت يا اتحاديه منتفي است . موافقت با ادغام در صورتي است كه ترتيب قابل قبول بستانكاران براي تصفيه بدهي ها در هر دو شركت يا اتحاديه پيش بيني شود همچنين تعداد اعضاي مخالف با ادغام در حدي باشد كه مجموع اعضا باقيمانده و سرمايه شركت يا اتحاديه بعد از ادغام كافي براي انجام هدفها و برنامه هاي آن باشد. </w:t>
            </w:r>
            <w:r w:rsidRPr="00B81B56">
              <w:rPr>
                <w:rFonts w:ascii="Tahoma" w:eastAsia="Times New Roman" w:hAnsi="Tahoma" w:cs="Tahoma" w:hint="cs"/>
                <w:color w:val="000000"/>
                <w:sz w:val="20"/>
                <w:szCs w:val="20"/>
                <w:rtl/>
              </w:rPr>
              <w:br/>
              <w:t xml:space="preserve">ماده 101 - در صورت موافقت با ادغام هيات هاي مديره شركتها يا اتحاديه هاي مربوط ظرف يك ماه اقدام به دعوت مجمع عمومي فوق العاده مشترك شركتها يا اتحاديه ها براي ادغام خواهند نمود. </w:t>
            </w:r>
            <w:r w:rsidRPr="00B81B56">
              <w:rPr>
                <w:rFonts w:ascii="Tahoma" w:eastAsia="Times New Roman" w:hAnsi="Tahoma" w:cs="Tahoma" w:hint="cs"/>
                <w:color w:val="000000"/>
                <w:sz w:val="20"/>
                <w:szCs w:val="20"/>
                <w:rtl/>
              </w:rPr>
              <w:br/>
              <w:t xml:space="preserve">ماده 102 - مجمع عمومي فوق العاده مشترك نسبت به تعيين سرمايه شركت يا اتحاديه بعد از ادغام همچنين انتخاب هيات مديره و بازرس يا بازرسان اقدام لازم به عمل خواهد آورد. </w:t>
            </w:r>
            <w:r w:rsidRPr="00B81B56">
              <w:rPr>
                <w:rFonts w:ascii="Tahoma" w:eastAsia="Times New Roman" w:hAnsi="Tahoma" w:cs="Tahoma" w:hint="cs"/>
                <w:color w:val="000000"/>
                <w:sz w:val="20"/>
                <w:szCs w:val="20"/>
                <w:rtl/>
              </w:rPr>
              <w:br/>
              <w:t xml:space="preserve">ماده 103 - اعضايي كه با تصميم ادغام و انتشار آگهي آن مخالف باشند و از عضويت تعاونيها مستعفي گردند بايد ظرف مهلت مقرر مخالفت خود را كتبا اعلام دارند. شركت يا اتحاديه مربوط مكلف است بهاي سهام آنها را حداكثر ظرف يك ماه نقدا پرداخت نمايد. </w:t>
            </w:r>
            <w:r w:rsidRPr="00B81B56">
              <w:rPr>
                <w:rFonts w:ascii="Tahoma" w:eastAsia="Times New Roman" w:hAnsi="Tahoma" w:cs="Tahoma" w:hint="cs"/>
                <w:color w:val="000000"/>
                <w:sz w:val="20"/>
                <w:szCs w:val="20"/>
                <w:rtl/>
              </w:rPr>
              <w:br/>
              <w:t xml:space="preserve">ماده 104 - هيات مديره شركت يا اتحاديه جديد مصوبات مجمع عمومي فوق العاده مشترك را همراه با فهرست اعضا شركت يا اتحاديه جديد و تغييراتي كه حاصل شده است به ترتيبي كه در فصل سوم اين قانون مقرر است براي اطلاع نماينده وزارت تعاون و امور روستاها (يا وزارت كار و امور اجتماعي در </w:t>
            </w:r>
            <w:r w:rsidRPr="00B81B56">
              <w:rPr>
                <w:rFonts w:ascii="Tahoma" w:eastAsia="Times New Roman" w:hAnsi="Tahoma" w:cs="Tahoma" w:hint="cs"/>
                <w:color w:val="000000"/>
                <w:sz w:val="20"/>
                <w:szCs w:val="20"/>
                <w:rtl/>
              </w:rPr>
              <w:br/>
              <w:t xml:space="preserve">مورد شركتهاي تعاوني كارگري ) و انعكاس در دفاتر ثبت ارسال خواهد داشت . </w:t>
            </w:r>
            <w:r w:rsidRPr="00B81B56">
              <w:rPr>
                <w:rFonts w:ascii="Tahoma" w:eastAsia="Times New Roman" w:hAnsi="Tahoma" w:cs="Tahoma" w:hint="cs"/>
                <w:color w:val="000000"/>
                <w:sz w:val="20"/>
                <w:szCs w:val="20"/>
                <w:rtl/>
              </w:rPr>
              <w:br/>
              <w:t xml:space="preserve">ماده 105 - با انجام عمل ادغام دارايي و بدهي شركت يا اتحاديه جديد عبارت خواهد بود از مجموع دارايي و بدهي شركتها يا اتحاديه هاي قبل از ادغام پس از وضع مطالبات و سهامي كه بازپرداخت شده است . </w:t>
            </w:r>
            <w:r w:rsidRPr="00B81B56">
              <w:rPr>
                <w:rFonts w:ascii="Tahoma" w:eastAsia="Times New Roman" w:hAnsi="Tahoma" w:cs="Tahoma" w:hint="cs"/>
                <w:color w:val="000000"/>
                <w:sz w:val="20"/>
                <w:szCs w:val="20"/>
                <w:rtl/>
              </w:rPr>
              <w:br/>
              <w:t xml:space="preserve">ماده 106 - ادغام شركتها و اتحاديه هاي تعاوني روستايي در شركتها و اتحاديه هاي تعاوني روستايي ديگر به موجب مقرراتي خواهد بود كه وسيله وزارت تعاون و امور روستاها تهيه و به مورد اجرا گذاشته خواهد شد. </w:t>
            </w:r>
            <w:r w:rsidRPr="00B81B56">
              <w:rPr>
                <w:rFonts w:ascii="Tahoma" w:eastAsia="Times New Roman" w:hAnsi="Tahoma" w:cs="Tahoma" w:hint="cs"/>
                <w:color w:val="000000"/>
                <w:sz w:val="20"/>
                <w:szCs w:val="20"/>
                <w:rtl/>
              </w:rPr>
              <w:br/>
              <w:t xml:space="preserve">فصل نوزدهم - ماليات شركتهاي تعاوني </w:t>
            </w:r>
            <w:r w:rsidRPr="00B81B56">
              <w:rPr>
                <w:rFonts w:ascii="Tahoma" w:eastAsia="Times New Roman" w:hAnsi="Tahoma" w:cs="Tahoma" w:hint="cs"/>
                <w:color w:val="000000"/>
                <w:sz w:val="20"/>
                <w:szCs w:val="20"/>
                <w:rtl/>
              </w:rPr>
              <w:br/>
              <w:t xml:space="preserve">ماده 107 - از درآمد مشمول ماليات شركتها و اتحاديه هاي تعاوني با رعايت معافيتهاي مقرر در اين قانون 10% به نام ماليات شركت وصول مي شود و نسبت به بقيه به ترتيب زير عمل خواهد شد: </w:t>
            </w:r>
            <w:r w:rsidRPr="00B81B56">
              <w:rPr>
                <w:rFonts w:ascii="Tahoma" w:eastAsia="Times New Roman" w:hAnsi="Tahoma" w:cs="Tahoma" w:hint="cs"/>
                <w:color w:val="000000"/>
                <w:sz w:val="20"/>
                <w:szCs w:val="20"/>
                <w:rtl/>
              </w:rPr>
              <w:br/>
              <w:t xml:space="preserve">1 - نسبت به آن قسمت از درآمد كه طبق تصميم اركان صلاحيتدار شركت يا اتحاديه به عنوان سود سهام براي تقسيم بين اعضاي شركت تخصيص داده مي شود پس از وضع مبلغي معادل شش درصد سرمايه منظور شده در آخرين ترازنامه شركت به نرخ پانزده درصد. </w:t>
            </w:r>
            <w:r w:rsidRPr="00B81B56">
              <w:rPr>
                <w:rFonts w:ascii="Tahoma" w:eastAsia="Times New Roman" w:hAnsi="Tahoma" w:cs="Tahoma" w:hint="cs"/>
                <w:color w:val="000000"/>
                <w:sz w:val="20"/>
                <w:szCs w:val="20"/>
                <w:rtl/>
              </w:rPr>
              <w:br/>
              <w:t xml:space="preserve">2 - نسبت به آن قسمت از درآمد كه طبق تصميم اركان صلاحيتدار شركت يا اتحاديه به عنوان مازاد برگشتي براي تقسيم بين اعضا شركت تخصيص داده مي شود پس از وضع پنج هزار ريال در مورد هر عضو به نرخ پانزده درصد. </w:t>
            </w:r>
            <w:r w:rsidRPr="00B81B56">
              <w:rPr>
                <w:rFonts w:ascii="Tahoma" w:eastAsia="Times New Roman" w:hAnsi="Tahoma" w:cs="Tahoma" w:hint="cs"/>
                <w:color w:val="000000"/>
                <w:sz w:val="20"/>
                <w:szCs w:val="20"/>
                <w:rtl/>
              </w:rPr>
              <w:br/>
              <w:t xml:space="preserve">3 - نسبت به بقيه درآمد مشمول ماليات به نرخ بيست و پنج درصد. </w:t>
            </w:r>
            <w:r w:rsidRPr="00B81B56">
              <w:rPr>
                <w:rFonts w:ascii="Tahoma" w:eastAsia="Times New Roman" w:hAnsi="Tahoma" w:cs="Tahoma" w:hint="cs"/>
                <w:color w:val="000000"/>
                <w:sz w:val="20"/>
                <w:szCs w:val="20"/>
                <w:rtl/>
              </w:rPr>
              <w:br/>
              <w:t xml:space="preserve">تبصره 1 - معافيت موضوع بندهاي 1 و 2 شامل سود سهام و مازاد برگشتي شركتهاي تعاوني موضوع فصل هفدهم نخواهد بود. </w:t>
            </w:r>
            <w:r w:rsidRPr="00B81B56">
              <w:rPr>
                <w:rFonts w:ascii="Tahoma" w:eastAsia="Times New Roman" w:hAnsi="Tahoma" w:cs="Tahoma" w:hint="cs"/>
                <w:color w:val="000000"/>
                <w:sz w:val="20"/>
                <w:szCs w:val="20"/>
                <w:rtl/>
              </w:rPr>
              <w:br/>
              <w:t xml:space="preserve">تبصره 2 - وجوهي كه شركتهاي تعاوني كشاورزي بابت بهاي محصول كشاورزي متعلق به اعضا كه به شركت تحويل مي شود پرداخت مي كنند اعم از اينكه به عنوان پيش پرداخت يا مازاد برگشتي باشد مشمول ماليات شركت نخواهد بود. اين وجوه در محاسبه درآمد مشمول ماليات كشاورزي عضو منظور خواهد شد. </w:t>
            </w:r>
            <w:r w:rsidRPr="00B81B56">
              <w:rPr>
                <w:rFonts w:ascii="Tahoma" w:eastAsia="Times New Roman" w:hAnsi="Tahoma" w:cs="Tahoma" w:hint="cs"/>
                <w:color w:val="000000"/>
                <w:sz w:val="20"/>
                <w:szCs w:val="20"/>
                <w:rtl/>
              </w:rPr>
              <w:br/>
              <w:t xml:space="preserve">تبصره 3 - ماليات مازاد برگشتي و سود سهام اتحاديه ها به عنوان علي الحساب مالياتي شركتهاي عضو وصول و موقع محاسبه ماليات شركت علي الحساب هاي پرداختي منظور و اضافه دريافتي مسترد خواهد شد. </w:t>
            </w:r>
            <w:r w:rsidRPr="00B81B56">
              <w:rPr>
                <w:rFonts w:ascii="Tahoma" w:eastAsia="Times New Roman" w:hAnsi="Tahoma" w:cs="Tahoma" w:hint="cs"/>
                <w:color w:val="000000"/>
                <w:sz w:val="20"/>
                <w:szCs w:val="20"/>
                <w:rtl/>
              </w:rPr>
              <w:br/>
              <w:t xml:space="preserve">ماده 108 - شركتها و اتحاديه هاي تعاوني از پرداخت حق تمبر سهام معافند. </w:t>
            </w:r>
            <w:r w:rsidRPr="00B81B56">
              <w:rPr>
                <w:rFonts w:ascii="Tahoma" w:eastAsia="Times New Roman" w:hAnsi="Tahoma" w:cs="Tahoma" w:hint="cs"/>
                <w:color w:val="000000"/>
                <w:sz w:val="20"/>
                <w:szCs w:val="20"/>
                <w:rtl/>
              </w:rPr>
              <w:br/>
              <w:t xml:space="preserve">ماده 109 - در شركتها و اتحاديه هاي تعاوني ذخائر موضوع بندهاي 1 و 2 ماده 15 اين قانون كه در دفاتر شركت يا اتحاديه منظور شده است جز هزينه محسوب مي شود. </w:t>
            </w:r>
            <w:r w:rsidRPr="00B81B56">
              <w:rPr>
                <w:rFonts w:ascii="Tahoma" w:eastAsia="Times New Roman" w:hAnsi="Tahoma" w:cs="Tahoma" w:hint="cs"/>
                <w:color w:val="000000"/>
                <w:sz w:val="20"/>
                <w:szCs w:val="20"/>
                <w:rtl/>
              </w:rPr>
              <w:br/>
              <w:t xml:space="preserve">ماده 110 - شركتهاي تعاوني مصرف كنندگان - مسكن - اعتبار - كشاورزي و روستايي - صيادان و كليه اتحاديه هاي تعاوني از پرداخت ده درصد ماليات موضوع صدر ماده 107 اين قانون معافند. </w:t>
            </w:r>
            <w:r w:rsidRPr="00B81B56">
              <w:rPr>
                <w:rFonts w:ascii="Tahoma" w:eastAsia="Times New Roman" w:hAnsi="Tahoma" w:cs="Tahoma" w:hint="cs"/>
                <w:color w:val="000000"/>
                <w:sz w:val="20"/>
                <w:szCs w:val="20"/>
                <w:rtl/>
              </w:rPr>
              <w:br/>
              <w:t xml:space="preserve">ماده 111 - درآمد شركتهاي تعاوني روستايي متشكل از افراد ساكن حوزه عمل شركت كه به امر كشاورزي مباشرت مستقيم دارند اعم از اينكه تحت سرپرستي وزارت تعاون و امور روستاها با بانك عمران باشند همچنين شركتهاي تعاوني كارگري مصرف - مسكن و اعتبار و نيز اتحاديه هاي آنها همچنين </w:t>
            </w:r>
            <w:r w:rsidRPr="00B81B56">
              <w:rPr>
                <w:rFonts w:ascii="Tahoma" w:eastAsia="Times New Roman" w:hAnsi="Tahoma" w:cs="Tahoma" w:hint="cs"/>
                <w:color w:val="000000"/>
                <w:sz w:val="20"/>
                <w:szCs w:val="20"/>
                <w:rtl/>
              </w:rPr>
              <w:br/>
              <w:t xml:space="preserve">شركتهاي تعاوني صنايع دستي و صيادان و آموزشگاه ها و اتحاديه هاي آنها به طور كلي از پرداخت ماليات معاف مي باشند. </w:t>
            </w:r>
            <w:r w:rsidRPr="00B81B56">
              <w:rPr>
                <w:rFonts w:ascii="Tahoma" w:eastAsia="Times New Roman" w:hAnsi="Tahoma" w:cs="Tahoma" w:hint="cs"/>
                <w:color w:val="000000"/>
                <w:sz w:val="20"/>
                <w:szCs w:val="20"/>
                <w:rtl/>
              </w:rPr>
              <w:br/>
              <w:t xml:space="preserve">ماده 112 - معافيت درآمد كليه فعاليت هايي كه طبق </w:t>
            </w:r>
            <w:hyperlink r:id="rId8" w:history="1">
              <w:r w:rsidRPr="00B81B56">
                <w:rPr>
                  <w:rFonts w:ascii="Tahoma" w:eastAsia="Times New Roman" w:hAnsi="Tahoma" w:cs="Tahoma"/>
                  <w:color w:val="000080"/>
                  <w:szCs w:val="15"/>
                  <w:rtl/>
                </w:rPr>
                <w:t xml:space="preserve">قانون مالياتهاي مستقيم </w:t>
              </w:r>
            </w:hyperlink>
            <w:r w:rsidRPr="00B81B56">
              <w:rPr>
                <w:rFonts w:ascii="Tahoma" w:eastAsia="Times New Roman" w:hAnsi="Tahoma" w:cs="Tahoma" w:hint="cs"/>
                <w:color w:val="000000"/>
                <w:sz w:val="20"/>
                <w:szCs w:val="20"/>
                <w:rtl/>
              </w:rPr>
              <w:t xml:space="preserve">مشمول معافيت شناخته شده است شامل شركتها و اتحاديه هاي تعاوني كه به همان فعاليتها اشتغال داشته باشند نيز خواهد بود. </w:t>
            </w:r>
            <w:r w:rsidRPr="00B81B56">
              <w:rPr>
                <w:rFonts w:ascii="Tahoma" w:eastAsia="Times New Roman" w:hAnsi="Tahoma" w:cs="Tahoma" w:hint="cs"/>
                <w:color w:val="000000"/>
                <w:sz w:val="20"/>
                <w:szCs w:val="20"/>
                <w:rtl/>
              </w:rPr>
              <w:br/>
              <w:t xml:space="preserve">ماده 113 - شركتها و اتحاديه هاي تعاوني از پرداخت مالياتهاي اضافي موضوع مواد 166 و 167 قانون مالياتهاي مستقيم و اصلاحيه آن معاف مي باشند. </w:t>
            </w:r>
            <w:r w:rsidRPr="00B81B56">
              <w:rPr>
                <w:rFonts w:ascii="Tahoma" w:eastAsia="Times New Roman" w:hAnsi="Tahoma" w:cs="Tahoma" w:hint="cs"/>
                <w:color w:val="000000"/>
                <w:sz w:val="20"/>
                <w:szCs w:val="20"/>
                <w:rtl/>
              </w:rPr>
              <w:br/>
              <w:t xml:space="preserve">ماده 114 - شركتها و اتحاديه هاي تعاوني اعتبار و شركتهاي تعاوني مسكن از لحاظ ماليات بهره تابع مقررات ماده 45 قانون ماليات هاي مستقيم مصوب اسفند 1345 خواهند بود. </w:t>
            </w:r>
            <w:r w:rsidRPr="00B81B56">
              <w:rPr>
                <w:rFonts w:ascii="Tahoma" w:eastAsia="Times New Roman" w:hAnsi="Tahoma" w:cs="Tahoma" w:hint="cs"/>
                <w:color w:val="000000"/>
                <w:sz w:val="20"/>
                <w:szCs w:val="20"/>
                <w:rtl/>
              </w:rPr>
              <w:br/>
              <w:t xml:space="preserve">ماده 115 - انتقالات قطعي و اجاره واحدهاي مسكوني از طرف شركتهاي تعاوني مسكن به اعضا آنها مشمول مقررات ماليات بر درآمد املاك قانون ماليات هاي مستقيم نخواهد بود لكن در موارد تشخيص علي الراس درآمد مشمول ماليات طبق مقررات بخش مزبور تعيين خواهد شد. </w:t>
            </w:r>
            <w:r w:rsidRPr="00B81B56">
              <w:rPr>
                <w:rFonts w:ascii="Tahoma" w:eastAsia="Times New Roman" w:hAnsi="Tahoma" w:cs="Tahoma" w:hint="cs"/>
                <w:color w:val="000000"/>
                <w:sz w:val="20"/>
                <w:szCs w:val="20"/>
                <w:rtl/>
              </w:rPr>
              <w:br/>
              <w:t xml:space="preserve">ماده 116 - در مورد رسيدگي به اختلافات مالياتي شركتهاي تعاوني نماينده وزارت تعاون و امور روستاها (و در مورد تعاونيهاي </w:t>
            </w:r>
            <w:r w:rsidRPr="00B81B56">
              <w:rPr>
                <w:rFonts w:ascii="Tahoma" w:eastAsia="Times New Roman" w:hAnsi="Tahoma" w:cs="Tahoma" w:hint="cs"/>
                <w:color w:val="000000"/>
                <w:sz w:val="20"/>
                <w:szCs w:val="20"/>
                <w:rtl/>
              </w:rPr>
              <w:lastRenderedPageBreak/>
              <w:t xml:space="preserve">كارگري نماينده وزارت كار و امور اجتماعي ) به جاي نماينده موضوع بند (3) ماده 244 قانون مالياتهاي مستقيم در كميسيون تشخيص شركت مي كند. </w:t>
            </w:r>
            <w:r w:rsidRPr="00B81B56">
              <w:rPr>
                <w:rFonts w:ascii="Tahoma" w:eastAsia="Times New Roman" w:hAnsi="Tahoma" w:cs="Tahoma" w:hint="cs"/>
                <w:color w:val="000000"/>
                <w:sz w:val="20"/>
                <w:szCs w:val="20"/>
                <w:rtl/>
              </w:rPr>
              <w:br/>
              <w:t xml:space="preserve">كميسيون مجاز است با توجه به اطلاعاتي كه از مراجع قانوني مربوط كسب مي كند و رسيدگيهايي كه به عمل مي آورد ضرائب مالياتي مصوب را در مورد شركتها و اتحاديه هاي تعاوني تعديل كند. </w:t>
            </w:r>
            <w:r w:rsidRPr="00B81B56">
              <w:rPr>
                <w:rFonts w:ascii="Tahoma" w:eastAsia="Times New Roman" w:hAnsi="Tahoma" w:cs="Tahoma" w:hint="cs"/>
                <w:color w:val="000000"/>
                <w:sz w:val="20"/>
                <w:szCs w:val="20"/>
                <w:rtl/>
              </w:rPr>
              <w:br/>
              <w:t xml:space="preserve">ماده 117 - در مورد رسيدگي به اختلافات مربوط به بقاياي مالياتي شركتها و اتحاديه هاي تعاوني نماينده وزارت تعاون و امور روستاها و در مورد تعاونيهاي كارگري نماينده وزارت كار و امور اجتماعي به جاي نماينده مذكور در بند ب ماده 311 قانون مالياتهاي مستقيم در كميسيون حل اختلاف شركت مي كند. </w:t>
            </w:r>
            <w:r w:rsidRPr="00B81B56">
              <w:rPr>
                <w:rFonts w:ascii="Tahoma" w:eastAsia="Times New Roman" w:hAnsi="Tahoma" w:cs="Tahoma" w:hint="cs"/>
                <w:color w:val="000000"/>
                <w:sz w:val="20"/>
                <w:szCs w:val="20"/>
                <w:rtl/>
              </w:rPr>
              <w:br/>
              <w:t xml:space="preserve">ماده 118 - كليه مقررات مربوط به معافيتهاي مالياتي راجع به شركتهاي تعاوني از هر قبيل كه در قانون مالياتهاي مستقيم مصوب اسفند 1345 و اصلاحيه آن منظور شده است ملغي مي شود. </w:t>
            </w:r>
            <w:r w:rsidRPr="00B81B56">
              <w:rPr>
                <w:rFonts w:ascii="Tahoma" w:eastAsia="Times New Roman" w:hAnsi="Tahoma" w:cs="Tahoma" w:hint="cs"/>
                <w:color w:val="000000"/>
                <w:sz w:val="20"/>
                <w:szCs w:val="20"/>
                <w:rtl/>
              </w:rPr>
              <w:br/>
              <w:t xml:space="preserve">فصل بيستم - زيان ، انحلال و تصفيه شركتها و اتحاديه هاي تعاوني </w:t>
            </w:r>
            <w:r w:rsidRPr="00B81B56">
              <w:rPr>
                <w:rFonts w:ascii="Tahoma" w:eastAsia="Times New Roman" w:hAnsi="Tahoma" w:cs="Tahoma" w:hint="cs"/>
                <w:color w:val="000000"/>
                <w:sz w:val="20"/>
                <w:szCs w:val="20"/>
                <w:rtl/>
              </w:rPr>
              <w:br/>
              <w:t xml:space="preserve">ماده 119 - شركت يا اتحاديه تعاوني مي تواند زيان سالانه را با تصويب مجمع عمومي از حساب ذخيره قانوني غير قابل تقسيم تامين نمايد و نمي تواند قبل از انتقال مبالغ برداشتي مذكور به حساب ذخيره قانوني غير قابل تقسيم ، درآمد سالهاي بعدي شركت يا اتحاديه را تقسيم كند. </w:t>
            </w:r>
            <w:r w:rsidRPr="00B81B56">
              <w:rPr>
                <w:rFonts w:ascii="Tahoma" w:eastAsia="Times New Roman" w:hAnsi="Tahoma" w:cs="Tahoma" w:hint="cs"/>
                <w:color w:val="000000"/>
                <w:sz w:val="20"/>
                <w:szCs w:val="20"/>
                <w:rtl/>
              </w:rPr>
              <w:br/>
              <w:t xml:space="preserve">ماده 120 - شركتها و اتحاديه هاي تعاوني در موارد زير منحل مي شود: </w:t>
            </w:r>
            <w:r w:rsidRPr="00B81B56">
              <w:rPr>
                <w:rFonts w:ascii="Tahoma" w:eastAsia="Times New Roman" w:hAnsi="Tahoma" w:cs="Tahoma" w:hint="cs"/>
                <w:color w:val="000000"/>
                <w:sz w:val="20"/>
                <w:szCs w:val="20"/>
                <w:rtl/>
              </w:rPr>
              <w:br/>
              <w:t xml:space="preserve">1 - كاهش سرمايه به ميزاني كه ادامه عمليات مقدور و يا صلاح نباشدباتصويب مجمع عمومي فوق العاده . </w:t>
            </w:r>
            <w:r w:rsidRPr="00B81B56">
              <w:rPr>
                <w:rFonts w:ascii="Tahoma" w:eastAsia="Times New Roman" w:hAnsi="Tahoma" w:cs="Tahoma" w:hint="cs"/>
                <w:color w:val="000000"/>
                <w:sz w:val="20"/>
                <w:szCs w:val="20"/>
                <w:rtl/>
              </w:rPr>
              <w:br/>
              <w:t xml:space="preserve">2 - كاهش تعداد اعضا از حد نصاب قانوني . </w:t>
            </w:r>
            <w:r w:rsidRPr="00B81B56">
              <w:rPr>
                <w:rFonts w:ascii="Tahoma" w:eastAsia="Times New Roman" w:hAnsi="Tahoma" w:cs="Tahoma" w:hint="cs"/>
                <w:color w:val="000000"/>
                <w:sz w:val="20"/>
                <w:szCs w:val="20"/>
                <w:rtl/>
              </w:rPr>
              <w:br/>
              <w:t xml:space="preserve">3 - اتمام برنامه اي كه به موجب اساسنامه ، شركت براي انجام آن تاسيس شده است . </w:t>
            </w:r>
            <w:r w:rsidRPr="00B81B56">
              <w:rPr>
                <w:rFonts w:ascii="Tahoma" w:eastAsia="Times New Roman" w:hAnsi="Tahoma" w:cs="Tahoma" w:hint="cs"/>
                <w:color w:val="000000"/>
                <w:sz w:val="20"/>
                <w:szCs w:val="20"/>
                <w:rtl/>
              </w:rPr>
              <w:br/>
              <w:t xml:space="preserve">4 - تصميم مجمع عمومي فوق العاده . </w:t>
            </w:r>
            <w:r w:rsidRPr="00B81B56">
              <w:rPr>
                <w:rFonts w:ascii="Tahoma" w:eastAsia="Times New Roman" w:hAnsi="Tahoma" w:cs="Tahoma" w:hint="cs"/>
                <w:color w:val="000000"/>
                <w:sz w:val="20"/>
                <w:szCs w:val="20"/>
                <w:rtl/>
              </w:rPr>
              <w:br/>
              <w:t xml:space="preserve">5 - عدم تطبيق عمليات شركت يا اتحاديه با اساسنامه و مقررات قانوني و يا تعطيل كار و يا عدم فعاليت آن در مهلتهايي كه وزارت تعاون و امور روستاها (يا وزارت كار و امور اجتماعي در مورد شركتهاي تعاوني كارگري ) مقرر مي دارد. </w:t>
            </w:r>
            <w:r w:rsidRPr="00B81B56">
              <w:rPr>
                <w:rFonts w:ascii="Tahoma" w:eastAsia="Times New Roman" w:hAnsi="Tahoma" w:cs="Tahoma" w:hint="cs"/>
                <w:color w:val="000000"/>
                <w:sz w:val="20"/>
                <w:szCs w:val="20"/>
                <w:rtl/>
              </w:rPr>
              <w:br/>
              <w:t xml:space="preserve">ماده 121 - در موارد مذكور در بند 5 ماده 120 وزارت تعاون و امور روستاها پيشنهاد انحلال شركت يا اتحاديه مربوط را به شوراي رسيدگي و داوري در اختلافات تعاونيها خواهد داد و تا اعلام نظر آن شورا داراي كليه اختيارات پيش بيني شده در مجمع عمومي عادي و فوق العاده براي جلوگيري از عمليات و فعاليتهاي خلاف قانون شركت يا اتحاديه مربوط خواهد بود. </w:t>
            </w:r>
            <w:r w:rsidRPr="00B81B56">
              <w:rPr>
                <w:rFonts w:ascii="Tahoma" w:eastAsia="Times New Roman" w:hAnsi="Tahoma" w:cs="Tahoma" w:hint="cs"/>
                <w:color w:val="000000"/>
                <w:sz w:val="20"/>
                <w:szCs w:val="20"/>
                <w:rtl/>
              </w:rPr>
              <w:br/>
              <w:t xml:space="preserve">ماده 122 - شوراي رسيدگي و داوري در اختلافات تعاونيها مكلف است ظرف يك هفته از تاريخ وصول پيشنهاد وزارت تعاون و امور روستاها مراتب را به شركت يا اتحاديه مورد نظر اعلام نمايد تا در صورتي كه به نظر آن وزارت اعتراض داشته باشد دلايل خود را ظرف 15 روز از تاريخ وصول اخطار شورا كتبا ارسال </w:t>
            </w:r>
            <w:r w:rsidRPr="00B81B56">
              <w:rPr>
                <w:rFonts w:ascii="Tahoma" w:eastAsia="Times New Roman" w:hAnsi="Tahoma" w:cs="Tahoma" w:hint="cs"/>
                <w:color w:val="000000"/>
                <w:sz w:val="20"/>
                <w:szCs w:val="20"/>
                <w:rtl/>
              </w:rPr>
              <w:br/>
              <w:t xml:space="preserve">دارد. </w:t>
            </w:r>
            <w:r w:rsidRPr="00B81B56">
              <w:rPr>
                <w:rFonts w:ascii="Tahoma" w:eastAsia="Times New Roman" w:hAnsi="Tahoma" w:cs="Tahoma" w:hint="cs"/>
                <w:color w:val="000000"/>
                <w:sz w:val="20"/>
                <w:szCs w:val="20"/>
                <w:rtl/>
              </w:rPr>
              <w:br/>
              <w:t xml:space="preserve">ماده 123 - شوراي رسيدگي و داوري در اختلافات تعاونيها مكلف است راي خود را حداكثر ظرف دو ماه از تاريخ وصول پيشنهاد وزارت تعاون و امور روستاها در مورد انحلال صادر نمايد، آرا صادره قطعي و لازم الاجرا است . </w:t>
            </w:r>
            <w:r w:rsidRPr="00B81B56">
              <w:rPr>
                <w:rFonts w:ascii="Tahoma" w:eastAsia="Times New Roman" w:hAnsi="Tahoma" w:cs="Tahoma" w:hint="cs"/>
                <w:color w:val="000000"/>
                <w:sz w:val="20"/>
                <w:szCs w:val="20"/>
                <w:rtl/>
              </w:rPr>
              <w:br/>
              <w:t xml:space="preserve">ماده 124 - با ابلاغ تصميم شوراي رسيدگي و داوري در اختلافات تعاونيها مبني بر انحلال شركت يا اتحاديه وزارت تعاون و امور روستاها اقدام به انحلال آن و تعيين هيات تصفيه كرده و درخواست لغو ثبت شركت يا اتحاديه را از اداره ثبت خواهد كرد. </w:t>
            </w:r>
            <w:r w:rsidRPr="00B81B56">
              <w:rPr>
                <w:rFonts w:ascii="Tahoma" w:eastAsia="Times New Roman" w:hAnsi="Tahoma" w:cs="Tahoma" w:hint="cs"/>
                <w:color w:val="000000"/>
                <w:sz w:val="20"/>
                <w:szCs w:val="20"/>
                <w:rtl/>
              </w:rPr>
              <w:br/>
              <w:t xml:space="preserve">ماده 125 - در تصفيه شركت يا اتحاديه پرداخت تعهدات از محل دارايي آنها با رعايت تقديم به شرح زير است : </w:t>
            </w:r>
            <w:r w:rsidRPr="00B81B56">
              <w:rPr>
                <w:rFonts w:ascii="Tahoma" w:eastAsia="Times New Roman" w:hAnsi="Tahoma" w:cs="Tahoma" w:hint="cs"/>
                <w:color w:val="000000"/>
                <w:sz w:val="20"/>
                <w:szCs w:val="20"/>
                <w:rtl/>
              </w:rPr>
              <w:br/>
              <w:t xml:space="preserve">1 - پرداخت بدهيهاي شركت يا اتحاديه . </w:t>
            </w:r>
            <w:r w:rsidRPr="00B81B56">
              <w:rPr>
                <w:rFonts w:ascii="Tahoma" w:eastAsia="Times New Roman" w:hAnsi="Tahoma" w:cs="Tahoma" w:hint="cs"/>
                <w:color w:val="000000"/>
                <w:sz w:val="20"/>
                <w:szCs w:val="20"/>
                <w:rtl/>
              </w:rPr>
              <w:br/>
              <w:t xml:space="preserve">2 - پرداخت سهام اعضا حداكثر به ميزان مبلغ اسمي هر سهم و سود سهام در صورتي كه مازاد تصفيه از حساب ذخيره غير قابل تقسيم شركت بيشتر باشد. </w:t>
            </w:r>
            <w:r w:rsidRPr="00B81B56">
              <w:rPr>
                <w:rFonts w:ascii="Tahoma" w:eastAsia="Times New Roman" w:hAnsi="Tahoma" w:cs="Tahoma" w:hint="cs"/>
                <w:color w:val="000000"/>
                <w:sz w:val="20"/>
                <w:szCs w:val="20"/>
                <w:rtl/>
              </w:rPr>
              <w:br/>
              <w:t xml:space="preserve">3 - انتقال مازاد تصفيه به حساب ذخيره قانوني غير قابل تقسيم براي اقدامات مقرر طبق اين قانون . </w:t>
            </w:r>
            <w:r w:rsidRPr="00B81B56">
              <w:rPr>
                <w:rFonts w:ascii="Tahoma" w:eastAsia="Times New Roman" w:hAnsi="Tahoma" w:cs="Tahoma" w:hint="cs"/>
                <w:color w:val="000000"/>
                <w:sz w:val="20"/>
                <w:szCs w:val="20"/>
                <w:rtl/>
              </w:rPr>
              <w:br/>
              <w:t xml:space="preserve">فصل بيست و يكم - مجازاتها </w:t>
            </w:r>
            <w:r w:rsidRPr="00B81B56">
              <w:rPr>
                <w:rFonts w:ascii="Tahoma" w:eastAsia="Times New Roman" w:hAnsi="Tahoma" w:cs="Tahoma" w:hint="cs"/>
                <w:color w:val="000000"/>
                <w:sz w:val="20"/>
                <w:szCs w:val="20"/>
                <w:rtl/>
              </w:rPr>
              <w:br/>
              <w:t xml:space="preserve">ماده 126 - هر يك از اعضا هيات مديره و بازرسان و مدير عامل در صورتي كه با سو نيت بر خلاف اصول مقرر در اين قانون و اساسنامه هاي مصوب مرتكب عملي شود كه موجب زيان شركت گردد علاوه بر جبران زيان وارده به حبس تاديبي از سه ماه تا شش ماه محكوم خواهد شد. </w:t>
            </w:r>
            <w:r w:rsidRPr="00B81B56">
              <w:rPr>
                <w:rFonts w:ascii="Tahoma" w:eastAsia="Times New Roman" w:hAnsi="Tahoma" w:cs="Tahoma" w:hint="cs"/>
                <w:color w:val="000000"/>
                <w:sz w:val="20"/>
                <w:szCs w:val="20"/>
                <w:rtl/>
              </w:rPr>
              <w:br/>
              <w:t xml:space="preserve">ماده 127 - هر يك از اعضا هيات مديره و بازرسان و مدير عامل به مجمع عمومي گزارش خلاف واقع بدهد به حبس تاديبي از سه ماه تا شش ماه يا جزاي نقدي از ده هزار ريال تا يكصد هزار ريال و يا به هر دو مجازات محكوم خواهد شد. </w:t>
            </w:r>
            <w:r w:rsidRPr="00B81B56">
              <w:rPr>
                <w:rFonts w:ascii="Tahoma" w:eastAsia="Times New Roman" w:hAnsi="Tahoma" w:cs="Tahoma" w:hint="cs"/>
                <w:color w:val="000000"/>
                <w:sz w:val="20"/>
                <w:szCs w:val="20"/>
                <w:rtl/>
              </w:rPr>
              <w:br/>
              <w:t xml:space="preserve">ماده 128 - هر يك از مديران عامل يا اعضاي هيات مديره يا بازرسان و يا كاركنان شركتها و اتحاديه هاي تعاوني مرتكب خيانت در امانت در مورد وجوه و اموال شركت يا اتحاديه گردد به حداكثر مجازات مقرره در ماده 241 </w:t>
            </w:r>
            <w:hyperlink r:id="rId9" w:history="1">
              <w:r w:rsidRPr="00B81B56">
                <w:rPr>
                  <w:rFonts w:ascii="Tahoma" w:eastAsia="Times New Roman" w:hAnsi="Tahoma" w:cs="Tahoma"/>
                  <w:color w:val="000080"/>
                  <w:szCs w:val="15"/>
                  <w:rtl/>
                </w:rPr>
                <w:t>قانون مجازات عمومي</w:t>
              </w:r>
            </w:hyperlink>
            <w:r w:rsidRPr="00B81B56">
              <w:rPr>
                <w:rFonts w:ascii="Tahoma" w:eastAsia="Times New Roman" w:hAnsi="Tahoma" w:cs="Tahoma" w:hint="cs"/>
                <w:color w:val="000000"/>
                <w:sz w:val="20"/>
                <w:szCs w:val="20"/>
                <w:rtl/>
              </w:rPr>
              <w:t xml:space="preserve"> محكوم مي شود. </w:t>
            </w:r>
            <w:r w:rsidRPr="00B81B56">
              <w:rPr>
                <w:rFonts w:ascii="Tahoma" w:eastAsia="Times New Roman" w:hAnsi="Tahoma" w:cs="Tahoma" w:hint="cs"/>
                <w:color w:val="000000"/>
                <w:sz w:val="20"/>
                <w:szCs w:val="20"/>
                <w:rtl/>
              </w:rPr>
              <w:br/>
              <w:t xml:space="preserve">تبصره - رسيدگي به اتهام هر يك از كاركنان سازمانها و موسسات وابسته به دولت كه بر حسب وظيفه سمت نظارت يا سرپرستي يا ارشاد يا مداخله در اداره امور شركتها يا اتحاديه هاي تعاوني را دارند تابع قوانين و مقررات ديوان كيفر كاركنان دولت خواهد بود. </w:t>
            </w:r>
            <w:r w:rsidRPr="00B81B56">
              <w:rPr>
                <w:rFonts w:ascii="Tahoma" w:eastAsia="Times New Roman" w:hAnsi="Tahoma" w:cs="Tahoma" w:hint="cs"/>
                <w:color w:val="000000"/>
                <w:sz w:val="20"/>
                <w:szCs w:val="20"/>
                <w:rtl/>
              </w:rPr>
              <w:br/>
              <w:t xml:space="preserve">ماده 129 - حسابرساني كه درباره نتيجه حسابرسي شركت يا اتحاديه تعاوني گزارش خلاف واقع بدهند به حبس تاديبي از 6 ماه تا يك سال محكوم مي شوند. </w:t>
            </w:r>
            <w:r w:rsidRPr="00B81B56">
              <w:rPr>
                <w:rFonts w:ascii="Tahoma" w:eastAsia="Times New Roman" w:hAnsi="Tahoma" w:cs="Tahoma" w:hint="cs"/>
                <w:color w:val="000000"/>
                <w:sz w:val="20"/>
                <w:szCs w:val="20"/>
                <w:rtl/>
              </w:rPr>
              <w:br/>
              <w:t xml:space="preserve">ماده 130 - هر يك از اعضاي شركتهاي تعاوني كه با عدم انجام تعهد در معامله با شركتي كه عضو آن است عامدا به شركت خسارت وارد كند علاوه بر جبران خسارت به جزاي نقدي از پنج هزار ريال تا پنجاه هزار ريال محكوم خواهد شد در مورد اين ماده تعقيب با گذشت مدعي خصوصي موقوف مي شود. </w:t>
            </w:r>
            <w:r w:rsidRPr="00B81B56">
              <w:rPr>
                <w:rFonts w:ascii="Tahoma" w:eastAsia="Times New Roman" w:hAnsi="Tahoma" w:cs="Tahoma" w:hint="cs"/>
                <w:color w:val="000000"/>
                <w:sz w:val="20"/>
                <w:szCs w:val="20"/>
                <w:rtl/>
              </w:rPr>
              <w:br/>
              <w:t xml:space="preserve">ماده 131 - وزارت تعاون و امور روستاها در تعقيب مجرمين و مطالبه خسارات ناشي از جرمهاي پيش بيني شده در اين قانون در تمام مراحل رسيدگي از هزينه دادرسي معاف مي باشد. </w:t>
            </w:r>
            <w:r w:rsidRPr="00B81B56">
              <w:rPr>
                <w:rFonts w:ascii="Tahoma" w:eastAsia="Times New Roman" w:hAnsi="Tahoma" w:cs="Tahoma" w:hint="cs"/>
                <w:color w:val="000000"/>
                <w:sz w:val="20"/>
                <w:szCs w:val="20"/>
                <w:rtl/>
              </w:rPr>
              <w:br/>
            </w:r>
            <w:r w:rsidRPr="00B81B56">
              <w:rPr>
                <w:rFonts w:ascii="Tahoma" w:eastAsia="Times New Roman" w:hAnsi="Tahoma" w:cs="Tahoma" w:hint="cs"/>
                <w:color w:val="000000"/>
                <w:sz w:val="20"/>
                <w:szCs w:val="20"/>
                <w:rtl/>
              </w:rPr>
              <w:lastRenderedPageBreak/>
              <w:t xml:space="preserve">تبصره - رسيدگي به دعاوي مذكور خارج از نوبت به عمل خواهد آمد. </w:t>
            </w:r>
            <w:r w:rsidRPr="00B81B56">
              <w:rPr>
                <w:rFonts w:ascii="Tahoma" w:eastAsia="Times New Roman" w:hAnsi="Tahoma" w:cs="Tahoma" w:hint="cs"/>
                <w:color w:val="000000"/>
                <w:sz w:val="20"/>
                <w:szCs w:val="20"/>
                <w:rtl/>
              </w:rPr>
              <w:br/>
              <w:t xml:space="preserve">ماده 132 - پس از صدور كيفر خواست در مورد جرائم مندرج در اين قانون مراتب از طرف مراجع قضايي به شركت يا اتحاديه مربوط اعلام مي شود و در اين صورت متهم از سمت خود در شركت يا اتحاديه بركنار مي گردد. </w:t>
            </w:r>
            <w:r w:rsidRPr="00B81B56">
              <w:rPr>
                <w:rFonts w:ascii="Tahoma" w:eastAsia="Times New Roman" w:hAnsi="Tahoma" w:cs="Tahoma" w:hint="cs"/>
                <w:color w:val="000000"/>
                <w:sz w:val="20"/>
                <w:szCs w:val="20"/>
                <w:rtl/>
              </w:rPr>
              <w:br/>
              <w:t xml:space="preserve">فصل بيست و دوم </w:t>
            </w:r>
            <w:r w:rsidRPr="00B81B56">
              <w:rPr>
                <w:rFonts w:ascii="Tahoma" w:eastAsia="Times New Roman" w:hAnsi="Tahoma" w:cs="Tahoma" w:hint="cs"/>
                <w:color w:val="000000"/>
                <w:sz w:val="20"/>
                <w:szCs w:val="20"/>
                <w:rtl/>
              </w:rPr>
              <w:br/>
              <w:t xml:space="preserve">وظايف وزارت تعاون و امور روستاها در مورد شركتها و سازمانهاي تعاوني </w:t>
            </w:r>
            <w:r w:rsidRPr="00B81B56">
              <w:rPr>
                <w:rFonts w:ascii="Tahoma" w:eastAsia="Times New Roman" w:hAnsi="Tahoma" w:cs="Tahoma" w:hint="cs"/>
                <w:color w:val="000000"/>
                <w:sz w:val="20"/>
                <w:szCs w:val="20"/>
                <w:rtl/>
              </w:rPr>
              <w:br/>
              <w:t xml:space="preserve">ماده 133 - وزارت تعاون و امور روستاها براي ارشاد و نظارت و سرپرستي شركت ها و سازمانهاي تعاوني به تدريج و متناسب با امكانات خود عهده دار وظائف زير است : </w:t>
            </w:r>
            <w:r w:rsidRPr="00B81B56">
              <w:rPr>
                <w:rFonts w:ascii="Tahoma" w:eastAsia="Times New Roman" w:hAnsi="Tahoma" w:cs="Tahoma" w:hint="cs"/>
                <w:color w:val="000000"/>
                <w:sz w:val="20"/>
                <w:szCs w:val="20"/>
                <w:rtl/>
              </w:rPr>
              <w:br/>
              <w:t xml:space="preserve">1 - تربيت كارشناسان تعاوني و كمك مالي و فني به تاسيس و اداره مراكز آموزش و تحقيقات تعاوني . </w:t>
            </w:r>
            <w:r w:rsidRPr="00B81B56">
              <w:rPr>
                <w:rFonts w:ascii="Tahoma" w:eastAsia="Times New Roman" w:hAnsi="Tahoma" w:cs="Tahoma" w:hint="cs"/>
                <w:color w:val="000000"/>
                <w:sz w:val="20"/>
                <w:szCs w:val="20"/>
                <w:rtl/>
              </w:rPr>
              <w:br/>
              <w:t xml:space="preserve">2 - تربيت و تعليم نيروي انساني مورد نياز شركتها و سازمانهاي تعاوني مانند مديران عامل و حسابداران و حسابرسان . </w:t>
            </w:r>
            <w:r w:rsidRPr="00B81B56">
              <w:rPr>
                <w:rFonts w:ascii="Tahoma" w:eastAsia="Times New Roman" w:hAnsi="Tahoma" w:cs="Tahoma" w:hint="cs"/>
                <w:color w:val="000000"/>
                <w:sz w:val="20"/>
                <w:szCs w:val="20"/>
                <w:rtl/>
              </w:rPr>
              <w:br/>
              <w:t xml:space="preserve">3 - اجراي برنامه هاي ترويج و آموزش براي تفهيم و تعميم اصول و روشهاي تعاوني . </w:t>
            </w:r>
            <w:r w:rsidRPr="00B81B56">
              <w:rPr>
                <w:rFonts w:ascii="Tahoma" w:eastAsia="Times New Roman" w:hAnsi="Tahoma" w:cs="Tahoma" w:hint="cs"/>
                <w:color w:val="000000"/>
                <w:sz w:val="20"/>
                <w:szCs w:val="20"/>
                <w:rtl/>
              </w:rPr>
              <w:br/>
              <w:t xml:space="preserve">4 - تحقيقات آماري و مطالعه درباره فعاليت تعاونيها و اظهار نظر و اتخاذ تصميم نهايي در زمينه اجراي طرحهاي اساسي تعاوني ها كه وسيله ساير سازمانهاي دولتي و خصوصي تهيه مي شود. </w:t>
            </w:r>
            <w:r w:rsidRPr="00B81B56">
              <w:rPr>
                <w:rFonts w:ascii="Tahoma" w:eastAsia="Times New Roman" w:hAnsi="Tahoma" w:cs="Tahoma" w:hint="cs"/>
                <w:color w:val="000000"/>
                <w:sz w:val="20"/>
                <w:szCs w:val="20"/>
                <w:rtl/>
              </w:rPr>
              <w:br/>
              <w:t xml:space="preserve">5 - اعمال كمكهاي فني و اداري و مالي در موارد لازم به منظور اداره صحيح تعاونيها. </w:t>
            </w:r>
            <w:r w:rsidRPr="00B81B56">
              <w:rPr>
                <w:rFonts w:ascii="Tahoma" w:eastAsia="Times New Roman" w:hAnsi="Tahoma" w:cs="Tahoma" w:hint="cs"/>
                <w:color w:val="000000"/>
                <w:sz w:val="20"/>
                <w:szCs w:val="20"/>
                <w:rtl/>
              </w:rPr>
              <w:br/>
              <w:t xml:space="preserve">6 - تهيه اساسنامه و آيين نامه هاي نمونه و فرمها و دفاتر مورد لزوم براي انواع شركتها و اتحاديه هاي تعاوني و همچنين كمك به تنظيم آيين نامه هاي استخدامي كاركنان موظف در شركتها و اتحاديه هاي تعاوني . </w:t>
            </w:r>
            <w:r w:rsidRPr="00B81B56">
              <w:rPr>
                <w:rFonts w:ascii="Tahoma" w:eastAsia="Times New Roman" w:hAnsi="Tahoma" w:cs="Tahoma" w:hint="cs"/>
                <w:color w:val="000000"/>
                <w:sz w:val="20"/>
                <w:szCs w:val="20"/>
                <w:rtl/>
              </w:rPr>
              <w:br/>
              <w:t xml:space="preserve">7 - جلوگيري از فعاليت شركت ها و سازمانهايي كه با به كار بردن نام تعاون عمليات آنها مخالف اصول تعاون و هدفهايي است كه در اين قانون تصريح شده است . </w:t>
            </w:r>
            <w:r w:rsidRPr="00B81B56">
              <w:rPr>
                <w:rFonts w:ascii="Tahoma" w:eastAsia="Times New Roman" w:hAnsi="Tahoma" w:cs="Tahoma" w:hint="cs"/>
                <w:color w:val="000000"/>
                <w:sz w:val="20"/>
                <w:szCs w:val="20"/>
                <w:rtl/>
              </w:rPr>
              <w:br/>
              <w:t xml:space="preserve">8 - تعيين خط مشي كلي در امور آموزشي و اداري و اعتباري سازمانهاي تعاوني از طريق پيشنهاد به شوراي عالي هماهنگي تعاونيهاي كشور(مندرج در فصل 23 اين قانون ) و اجراي تصميمات آن و هماهنگ كردن كليه فعاليت هاي تعاوني كشور در رشته هاي تعاوني . </w:t>
            </w:r>
            <w:r w:rsidRPr="00B81B56">
              <w:rPr>
                <w:rFonts w:ascii="Tahoma" w:eastAsia="Times New Roman" w:hAnsi="Tahoma" w:cs="Tahoma" w:hint="cs"/>
                <w:color w:val="000000"/>
                <w:sz w:val="20"/>
                <w:szCs w:val="20"/>
                <w:rtl/>
              </w:rPr>
              <w:br/>
              <w:t xml:space="preserve">9 - نظارت بر اجراي اين قانون و ساير قوانين موضوعه درباره عمليات و وظايف شركت ها و اتحاديه هاي تعاوني . </w:t>
            </w:r>
            <w:r w:rsidRPr="00B81B56">
              <w:rPr>
                <w:rFonts w:ascii="Tahoma" w:eastAsia="Times New Roman" w:hAnsi="Tahoma" w:cs="Tahoma" w:hint="cs"/>
                <w:color w:val="000000"/>
                <w:sz w:val="20"/>
                <w:szCs w:val="20"/>
                <w:rtl/>
              </w:rPr>
              <w:br/>
              <w:t xml:space="preserve">10 - تشكيل تدريجي كنگره تعاونيهاي هر رشته در استانها و فرمانداريهاي كل به منظور كمك به تشكيل اتحاديه هاي نظارت و هماهنگي مناطق و اتحاديه هاي مركزي . </w:t>
            </w:r>
            <w:r w:rsidRPr="00B81B56">
              <w:rPr>
                <w:rFonts w:ascii="Tahoma" w:eastAsia="Times New Roman" w:hAnsi="Tahoma" w:cs="Tahoma" w:hint="cs"/>
                <w:color w:val="000000"/>
                <w:sz w:val="20"/>
                <w:szCs w:val="20"/>
                <w:rtl/>
              </w:rPr>
              <w:br/>
              <w:t xml:space="preserve">فصل بيست و سوم - تشكيلات و نظام تعاوني كشور </w:t>
            </w:r>
            <w:r w:rsidRPr="00B81B56">
              <w:rPr>
                <w:rFonts w:ascii="Tahoma" w:eastAsia="Times New Roman" w:hAnsi="Tahoma" w:cs="Tahoma" w:hint="cs"/>
                <w:color w:val="000000"/>
                <w:sz w:val="20"/>
                <w:szCs w:val="20"/>
                <w:rtl/>
              </w:rPr>
              <w:br/>
              <w:t xml:space="preserve">ماده 134-اتحاديه مركزي هريك ازرشته هاي تعاوني نماينده آن رشته است كه به شرح زير تشكيل مي شود: </w:t>
            </w:r>
            <w:r w:rsidRPr="00B81B56">
              <w:rPr>
                <w:rFonts w:ascii="Tahoma" w:eastAsia="Times New Roman" w:hAnsi="Tahoma" w:cs="Tahoma" w:hint="cs"/>
                <w:color w:val="000000"/>
                <w:sz w:val="20"/>
                <w:szCs w:val="20"/>
                <w:rtl/>
              </w:rPr>
              <w:br/>
              <w:t xml:space="preserve">1 - اتحاديه مركزي تعاونيهاي كشاورزي و روستايي . </w:t>
            </w:r>
            <w:r w:rsidRPr="00B81B56">
              <w:rPr>
                <w:rFonts w:ascii="Tahoma" w:eastAsia="Times New Roman" w:hAnsi="Tahoma" w:cs="Tahoma" w:hint="cs"/>
                <w:color w:val="000000"/>
                <w:sz w:val="20"/>
                <w:szCs w:val="20"/>
                <w:rtl/>
              </w:rPr>
              <w:br/>
              <w:t xml:space="preserve">2 - اتحاديه مركزي تعاونيهاي مصرف . </w:t>
            </w:r>
            <w:r w:rsidRPr="00B81B56">
              <w:rPr>
                <w:rFonts w:ascii="Tahoma" w:eastAsia="Times New Roman" w:hAnsi="Tahoma" w:cs="Tahoma" w:hint="cs"/>
                <w:color w:val="000000"/>
                <w:sz w:val="20"/>
                <w:szCs w:val="20"/>
                <w:rtl/>
              </w:rPr>
              <w:br/>
              <w:t xml:space="preserve">3 - اتحاديه مركزي تعاونيهاي كار و پيشه . </w:t>
            </w:r>
            <w:r w:rsidRPr="00B81B56">
              <w:rPr>
                <w:rFonts w:ascii="Tahoma" w:eastAsia="Times New Roman" w:hAnsi="Tahoma" w:cs="Tahoma" w:hint="cs"/>
                <w:color w:val="000000"/>
                <w:sz w:val="20"/>
                <w:szCs w:val="20"/>
                <w:rtl/>
              </w:rPr>
              <w:br/>
              <w:t xml:space="preserve">ماده 135 - تشكيلات تعاوني در كشور به شرح زير خواهد بود: </w:t>
            </w:r>
            <w:r w:rsidRPr="00B81B56">
              <w:rPr>
                <w:rFonts w:ascii="Tahoma" w:eastAsia="Times New Roman" w:hAnsi="Tahoma" w:cs="Tahoma" w:hint="cs"/>
                <w:color w:val="000000"/>
                <w:sz w:val="20"/>
                <w:szCs w:val="20"/>
                <w:rtl/>
              </w:rPr>
              <w:br/>
              <w:t xml:space="preserve">الف - در هر منطقه تعاوني : </w:t>
            </w:r>
            <w:r w:rsidRPr="00B81B56">
              <w:rPr>
                <w:rFonts w:ascii="Tahoma" w:eastAsia="Times New Roman" w:hAnsi="Tahoma" w:cs="Tahoma" w:hint="cs"/>
                <w:color w:val="000000"/>
                <w:sz w:val="20"/>
                <w:szCs w:val="20"/>
                <w:rtl/>
              </w:rPr>
              <w:br/>
              <w:t xml:space="preserve">1 - انواع شركتهاي تعاوني و اتحاديه هاي مربوط به منظور توسعه عمليات اقتصادي . </w:t>
            </w:r>
            <w:r w:rsidRPr="00B81B56">
              <w:rPr>
                <w:rFonts w:ascii="Tahoma" w:eastAsia="Times New Roman" w:hAnsi="Tahoma" w:cs="Tahoma" w:hint="cs"/>
                <w:color w:val="000000"/>
                <w:sz w:val="20"/>
                <w:szCs w:val="20"/>
                <w:rtl/>
              </w:rPr>
              <w:br/>
              <w:t xml:space="preserve">2 - اتحاديه نظارت و هماهنگي تعاونيهاي رشته هاي سه گانه . </w:t>
            </w:r>
            <w:r w:rsidRPr="00B81B56">
              <w:rPr>
                <w:rFonts w:ascii="Tahoma" w:eastAsia="Times New Roman" w:hAnsi="Tahoma" w:cs="Tahoma" w:hint="cs"/>
                <w:color w:val="000000"/>
                <w:sz w:val="20"/>
                <w:szCs w:val="20"/>
                <w:rtl/>
              </w:rPr>
              <w:br/>
              <w:t xml:space="preserve">3 - اتحاديه هاي اعتباري موضوع فصل هفتم اين قانون . </w:t>
            </w:r>
            <w:r w:rsidRPr="00B81B56">
              <w:rPr>
                <w:rFonts w:ascii="Tahoma" w:eastAsia="Times New Roman" w:hAnsi="Tahoma" w:cs="Tahoma" w:hint="cs"/>
                <w:color w:val="000000"/>
                <w:sz w:val="20"/>
                <w:szCs w:val="20"/>
                <w:rtl/>
              </w:rPr>
              <w:br/>
              <w:t xml:space="preserve">4 - سازمان اداري وزارت تعاون و امور روستاها. </w:t>
            </w:r>
            <w:r w:rsidRPr="00B81B56">
              <w:rPr>
                <w:rFonts w:ascii="Tahoma" w:eastAsia="Times New Roman" w:hAnsi="Tahoma" w:cs="Tahoma" w:hint="cs"/>
                <w:color w:val="000000"/>
                <w:sz w:val="20"/>
                <w:szCs w:val="20"/>
                <w:rtl/>
              </w:rPr>
              <w:br/>
              <w:t xml:space="preserve">ب - تشكيلات تعاوني مركزي : </w:t>
            </w:r>
            <w:r w:rsidRPr="00B81B56">
              <w:rPr>
                <w:rFonts w:ascii="Tahoma" w:eastAsia="Times New Roman" w:hAnsi="Tahoma" w:cs="Tahoma" w:hint="cs"/>
                <w:color w:val="000000"/>
                <w:sz w:val="20"/>
                <w:szCs w:val="20"/>
                <w:rtl/>
              </w:rPr>
              <w:br/>
              <w:t xml:space="preserve">1 - شوراي عالي هماهنگي تعاونيهاي كشور. </w:t>
            </w:r>
            <w:r w:rsidRPr="00B81B56">
              <w:rPr>
                <w:rFonts w:ascii="Tahoma" w:eastAsia="Times New Roman" w:hAnsi="Tahoma" w:cs="Tahoma" w:hint="cs"/>
                <w:color w:val="000000"/>
                <w:sz w:val="20"/>
                <w:szCs w:val="20"/>
                <w:rtl/>
              </w:rPr>
              <w:br/>
              <w:t xml:space="preserve">2 - شوراي رسيدگي و داوري در اختلافات تعاونيها. </w:t>
            </w:r>
            <w:r w:rsidRPr="00B81B56">
              <w:rPr>
                <w:rFonts w:ascii="Tahoma" w:eastAsia="Times New Roman" w:hAnsi="Tahoma" w:cs="Tahoma" w:hint="cs"/>
                <w:color w:val="000000"/>
                <w:sz w:val="20"/>
                <w:szCs w:val="20"/>
                <w:rtl/>
              </w:rPr>
              <w:br/>
              <w:t xml:space="preserve">3 - بانك تعاون كشاورزي ايران . </w:t>
            </w:r>
            <w:r w:rsidRPr="00B81B56">
              <w:rPr>
                <w:rFonts w:ascii="Tahoma" w:eastAsia="Times New Roman" w:hAnsi="Tahoma" w:cs="Tahoma" w:hint="cs"/>
                <w:color w:val="000000"/>
                <w:sz w:val="20"/>
                <w:szCs w:val="20"/>
                <w:rtl/>
              </w:rPr>
              <w:br/>
              <w:t xml:space="preserve">4 - اتحاديه مركزي تعاونيهاي كار و پيشه . </w:t>
            </w:r>
            <w:r w:rsidRPr="00B81B56">
              <w:rPr>
                <w:rFonts w:ascii="Tahoma" w:eastAsia="Times New Roman" w:hAnsi="Tahoma" w:cs="Tahoma" w:hint="cs"/>
                <w:color w:val="000000"/>
                <w:sz w:val="20"/>
                <w:szCs w:val="20"/>
                <w:rtl/>
              </w:rPr>
              <w:br/>
              <w:t xml:space="preserve">5 - اتحاديه مركزي تعاونيهاي كشاورزي و روستايي . </w:t>
            </w:r>
            <w:r w:rsidRPr="00B81B56">
              <w:rPr>
                <w:rFonts w:ascii="Tahoma" w:eastAsia="Times New Roman" w:hAnsi="Tahoma" w:cs="Tahoma" w:hint="cs"/>
                <w:color w:val="000000"/>
                <w:sz w:val="20"/>
                <w:szCs w:val="20"/>
                <w:rtl/>
              </w:rPr>
              <w:br/>
              <w:t xml:space="preserve">6 - اتحاديه مركزي تعاونيهاي مصرف . </w:t>
            </w:r>
            <w:r w:rsidRPr="00B81B56">
              <w:rPr>
                <w:rFonts w:ascii="Tahoma" w:eastAsia="Times New Roman" w:hAnsi="Tahoma" w:cs="Tahoma" w:hint="cs"/>
                <w:color w:val="000000"/>
                <w:sz w:val="20"/>
                <w:szCs w:val="20"/>
                <w:rtl/>
              </w:rPr>
              <w:br/>
              <w:t xml:space="preserve">ماده 136 - شوراي عالي هماهنگي تعاونيهاي كشور كه دبيرخانه و محل تشكيل جلسات آن در وزارت تعاون و امور روستاها خواهد بود، به رياست وزير تعاون و امور روستاها و با عضويت مقامات زير تشكيل مي گردد: </w:t>
            </w:r>
            <w:r w:rsidRPr="00B81B56">
              <w:rPr>
                <w:rFonts w:ascii="Tahoma" w:eastAsia="Times New Roman" w:hAnsi="Tahoma" w:cs="Tahoma" w:hint="cs"/>
                <w:color w:val="000000"/>
                <w:sz w:val="20"/>
                <w:szCs w:val="20"/>
                <w:rtl/>
              </w:rPr>
              <w:br/>
              <w:t xml:space="preserve">رييس هيات مديره اتحاديه مركزي تعاونيهاي كشاورزي و روستايي . </w:t>
            </w:r>
            <w:r w:rsidRPr="00B81B56">
              <w:rPr>
                <w:rFonts w:ascii="Tahoma" w:eastAsia="Times New Roman" w:hAnsi="Tahoma" w:cs="Tahoma" w:hint="cs"/>
                <w:color w:val="000000"/>
                <w:sz w:val="20"/>
                <w:szCs w:val="20"/>
                <w:rtl/>
              </w:rPr>
              <w:br/>
              <w:t xml:space="preserve">رييس هيات مديره اتحاديه مركزي تعاونيهاي مصرف . </w:t>
            </w:r>
            <w:r w:rsidRPr="00B81B56">
              <w:rPr>
                <w:rFonts w:ascii="Tahoma" w:eastAsia="Times New Roman" w:hAnsi="Tahoma" w:cs="Tahoma" w:hint="cs"/>
                <w:color w:val="000000"/>
                <w:sz w:val="20"/>
                <w:szCs w:val="20"/>
                <w:rtl/>
              </w:rPr>
              <w:br/>
              <w:t xml:space="preserve">رييس هيات مديره اتحاديه مركزي تعاونيهاي كار و پيشه . </w:t>
            </w:r>
            <w:r w:rsidRPr="00B81B56">
              <w:rPr>
                <w:rFonts w:ascii="Tahoma" w:eastAsia="Times New Roman" w:hAnsi="Tahoma" w:cs="Tahoma" w:hint="cs"/>
                <w:color w:val="000000"/>
                <w:sz w:val="20"/>
                <w:szCs w:val="20"/>
                <w:rtl/>
              </w:rPr>
              <w:br/>
              <w:t xml:space="preserve">رييس هيات مديره بانك تعاون كشاورزي ايران . </w:t>
            </w:r>
            <w:r w:rsidRPr="00B81B56">
              <w:rPr>
                <w:rFonts w:ascii="Tahoma" w:eastAsia="Times New Roman" w:hAnsi="Tahoma" w:cs="Tahoma" w:hint="cs"/>
                <w:color w:val="000000"/>
                <w:sz w:val="20"/>
                <w:szCs w:val="20"/>
                <w:rtl/>
              </w:rPr>
              <w:br/>
              <w:t xml:space="preserve">رييس كل بانك رفاه كارگران . </w:t>
            </w:r>
            <w:r w:rsidRPr="00B81B56">
              <w:rPr>
                <w:rFonts w:ascii="Tahoma" w:eastAsia="Times New Roman" w:hAnsi="Tahoma" w:cs="Tahoma" w:hint="cs"/>
                <w:color w:val="000000"/>
                <w:sz w:val="20"/>
                <w:szCs w:val="20"/>
                <w:rtl/>
              </w:rPr>
              <w:br/>
              <w:t xml:space="preserve">رييس هيات مديره سازمان مركزي تعاون روستايي ايران . </w:t>
            </w:r>
            <w:r w:rsidRPr="00B81B56">
              <w:rPr>
                <w:rFonts w:ascii="Tahoma" w:eastAsia="Times New Roman" w:hAnsi="Tahoma" w:cs="Tahoma" w:hint="cs"/>
                <w:color w:val="000000"/>
                <w:sz w:val="20"/>
                <w:szCs w:val="20"/>
                <w:rtl/>
              </w:rPr>
              <w:br/>
              <w:t xml:space="preserve">نماينده وزارت كار و امور اجتماعي . </w:t>
            </w:r>
            <w:r w:rsidRPr="00B81B56">
              <w:rPr>
                <w:rFonts w:ascii="Tahoma" w:eastAsia="Times New Roman" w:hAnsi="Tahoma" w:cs="Tahoma" w:hint="cs"/>
                <w:color w:val="000000"/>
                <w:sz w:val="20"/>
                <w:szCs w:val="20"/>
                <w:rtl/>
              </w:rPr>
              <w:br/>
              <w:t xml:space="preserve">يك نفر كارشناس تعاوني به انتخاب وزير تعاون و امور روستاها. </w:t>
            </w:r>
            <w:r w:rsidRPr="00B81B56">
              <w:rPr>
                <w:rFonts w:ascii="Tahoma" w:eastAsia="Times New Roman" w:hAnsi="Tahoma" w:cs="Tahoma" w:hint="cs"/>
                <w:color w:val="000000"/>
                <w:sz w:val="20"/>
                <w:szCs w:val="20"/>
                <w:rtl/>
              </w:rPr>
              <w:br/>
              <w:t xml:space="preserve">تبصره - مادام كه اتحاديه هاي مركزي تعاونيها تشكيل نشده است وزير تعاون و امور روستاها قائم مقام آنها در جلسات شورا خواهد بود. </w:t>
            </w:r>
            <w:r w:rsidRPr="00B81B56">
              <w:rPr>
                <w:rFonts w:ascii="Tahoma" w:eastAsia="Times New Roman" w:hAnsi="Tahoma" w:cs="Tahoma" w:hint="cs"/>
                <w:color w:val="000000"/>
                <w:sz w:val="20"/>
                <w:szCs w:val="20"/>
                <w:rtl/>
              </w:rPr>
              <w:br/>
              <w:t xml:space="preserve">ماده 137 - آيين نامه وظائف شوراي عالي هماهنگي تعاونيهاي كشور از طرف دبير شورا تهيه و پس از تصويب شورا به مورد </w:t>
            </w:r>
            <w:r w:rsidRPr="00B81B56">
              <w:rPr>
                <w:rFonts w:ascii="Tahoma" w:eastAsia="Times New Roman" w:hAnsi="Tahoma" w:cs="Tahoma" w:hint="cs"/>
                <w:color w:val="000000"/>
                <w:sz w:val="20"/>
                <w:szCs w:val="20"/>
                <w:rtl/>
              </w:rPr>
              <w:lastRenderedPageBreak/>
              <w:t xml:space="preserve">اجرا گذاشته مي شود. </w:t>
            </w:r>
            <w:r w:rsidRPr="00B81B56">
              <w:rPr>
                <w:rFonts w:ascii="Tahoma" w:eastAsia="Times New Roman" w:hAnsi="Tahoma" w:cs="Tahoma" w:hint="cs"/>
                <w:color w:val="000000"/>
                <w:sz w:val="20"/>
                <w:szCs w:val="20"/>
                <w:rtl/>
              </w:rPr>
              <w:br/>
              <w:t xml:space="preserve">ماده 138 - شوراي رسيدگي و داوري در اختلافات تعاونيها با شركت نماينده قضايي - دادستان كل كشور - نماينده وزارت تعاون و امور روستاها - نماينده </w:t>
            </w:r>
            <w:r w:rsidRPr="00B81B56">
              <w:rPr>
                <w:rFonts w:ascii="Tahoma" w:eastAsia="Times New Roman" w:hAnsi="Tahoma" w:cs="Tahoma" w:hint="cs"/>
                <w:color w:val="000000"/>
                <w:sz w:val="20"/>
                <w:szCs w:val="20"/>
                <w:rtl/>
              </w:rPr>
              <w:br/>
              <w:t xml:space="preserve">وزارت كار و امور اجتماعي - سه نفر كارشناس تعاوني به انتخاب وزير تعاون و امور روستاها و نمايندگان اتحاديه هاي مركزي تعاونيها (پس از تشكيل ) به منظور اعلام نظر در مواردي كه در اين قانون و آيين نامه اجرايي آن و يا اساسنامه شركتها و اتحاديه هاي تعاوني تصريح شده است تشكيل مي شود. </w:t>
            </w:r>
            <w:r w:rsidRPr="00B81B56">
              <w:rPr>
                <w:rFonts w:ascii="Tahoma" w:eastAsia="Times New Roman" w:hAnsi="Tahoma" w:cs="Tahoma" w:hint="cs"/>
                <w:color w:val="000000"/>
                <w:sz w:val="20"/>
                <w:szCs w:val="20"/>
                <w:rtl/>
              </w:rPr>
              <w:br/>
              <w:t xml:space="preserve">فصل بيست و چهارم - حسابرسي شركتها و اتحاديه هاي تعاوني </w:t>
            </w:r>
            <w:r w:rsidRPr="00B81B56">
              <w:rPr>
                <w:rFonts w:ascii="Tahoma" w:eastAsia="Times New Roman" w:hAnsi="Tahoma" w:cs="Tahoma" w:hint="cs"/>
                <w:color w:val="000000"/>
                <w:sz w:val="20"/>
                <w:szCs w:val="20"/>
                <w:rtl/>
              </w:rPr>
              <w:br/>
              <w:t xml:space="preserve">ماده 139 - وزارت تعاون و امور روستاها به منظور نظارت و ارشاد </w:t>
            </w:r>
            <w:r w:rsidRPr="00B81B56">
              <w:rPr>
                <w:rFonts w:ascii="Tahoma" w:eastAsia="Times New Roman" w:hAnsi="Tahoma" w:cs="Tahoma" w:hint="cs"/>
                <w:color w:val="000000"/>
                <w:sz w:val="20"/>
                <w:szCs w:val="20"/>
                <w:rtl/>
              </w:rPr>
              <w:br/>
              <w:t xml:space="preserve">تعاونيها مجاز به حسابرسي آنها مي باشد و در عين حال مي تواند طبق آيين نامه اي كه تنظيم خواهد كرد اجازه حسابرسي شركتها و اتحاديه هاي تعاوني عضو اتحاديه به نظارت و هماهنگي را براي دوره هاي معين به اتحاديه مذكور بدهد و يا اين اجازه را براي ادوار بعدي تمديد كند. </w:t>
            </w:r>
            <w:r w:rsidRPr="00B81B56">
              <w:rPr>
                <w:rFonts w:ascii="Tahoma" w:eastAsia="Times New Roman" w:hAnsi="Tahoma" w:cs="Tahoma" w:hint="cs"/>
                <w:color w:val="000000"/>
                <w:sz w:val="20"/>
                <w:szCs w:val="20"/>
                <w:rtl/>
              </w:rPr>
              <w:br/>
              <w:t xml:space="preserve">تبصره 1 - وزارت تعاون و امور روستاها با مشاهده نقص يا تخلفي در كار حسابرسي اتحاديه نظارت و هماهنگي مربوط مي تواند در هر هنگام اجازه قبلي را لغو كند. </w:t>
            </w:r>
            <w:r w:rsidRPr="00B81B56">
              <w:rPr>
                <w:rFonts w:ascii="Tahoma" w:eastAsia="Times New Roman" w:hAnsi="Tahoma" w:cs="Tahoma" w:hint="cs"/>
                <w:color w:val="000000"/>
                <w:sz w:val="20"/>
                <w:szCs w:val="20"/>
                <w:rtl/>
              </w:rPr>
              <w:br/>
              <w:t xml:space="preserve">تبصره 2 - در مورد حسابرسي شركتهاي تعاوني كارگري وزارت تعاون و امور روستاها به وزارت كار و امور اجتماعي نمايندگي براي انجام اين وظيفه خواهد داد تا طبق ضوابط مصوب شوراي عالي هماهنگي تعاونيهاي كشور حسابرسي را انجام داده و نتيجه را به وزارت تعاون و امور روستاها اعلام دارد. </w:t>
            </w:r>
            <w:r w:rsidRPr="00B81B56">
              <w:rPr>
                <w:rFonts w:ascii="Tahoma" w:eastAsia="Times New Roman" w:hAnsi="Tahoma" w:cs="Tahoma" w:hint="cs"/>
                <w:color w:val="000000"/>
                <w:sz w:val="20"/>
                <w:szCs w:val="20"/>
                <w:rtl/>
              </w:rPr>
              <w:br/>
              <w:t xml:space="preserve">ماده 140 - شركتها و اتحاديه هاي تعاوني موظفند نسخه اي از ترازنامه هر سال يا دوره مالي و حساب سود و زيان دوره مربوط را حداكثر ظرف يك هفته پس از تنظيم به اتحاديه نظارت و هماهنگي مربوط و در صورتي كه اين اتحاديه تشكيل نشده باشد به اداره كل تعاون و امور روستاهاي محل (يا اداره كار و </w:t>
            </w:r>
            <w:r w:rsidRPr="00B81B56">
              <w:rPr>
                <w:rFonts w:ascii="Tahoma" w:eastAsia="Times New Roman" w:hAnsi="Tahoma" w:cs="Tahoma" w:hint="cs"/>
                <w:color w:val="000000"/>
                <w:sz w:val="20"/>
                <w:szCs w:val="20"/>
                <w:rtl/>
              </w:rPr>
              <w:br/>
              <w:t xml:space="preserve">امور اجتماعي در مورد شركتهاي تعاوني كارگري ) ارسال دارند. </w:t>
            </w:r>
            <w:r w:rsidRPr="00B81B56">
              <w:rPr>
                <w:rFonts w:ascii="Tahoma" w:eastAsia="Times New Roman" w:hAnsi="Tahoma" w:cs="Tahoma" w:hint="cs"/>
                <w:color w:val="000000"/>
                <w:sz w:val="20"/>
                <w:szCs w:val="20"/>
                <w:rtl/>
              </w:rPr>
              <w:br/>
              <w:t xml:space="preserve">ماده 141 - حسابرسي شركتها و اتحاديه هاي تعاوني طبق آيين نامه اي خواهد بود كه از طرف وزارت تعاون و امور روستاها تنظيم و به مورد اجرا گذاشته خواهد شد. </w:t>
            </w:r>
            <w:r w:rsidRPr="00B81B56">
              <w:rPr>
                <w:rFonts w:ascii="Tahoma" w:eastAsia="Times New Roman" w:hAnsi="Tahoma" w:cs="Tahoma" w:hint="cs"/>
                <w:color w:val="000000"/>
                <w:sz w:val="20"/>
                <w:szCs w:val="20"/>
                <w:rtl/>
              </w:rPr>
              <w:br/>
              <w:t xml:space="preserve">فصل بيست و پنجم - مقررات مختلف </w:t>
            </w:r>
            <w:r w:rsidRPr="00B81B56">
              <w:rPr>
                <w:rFonts w:ascii="Tahoma" w:eastAsia="Times New Roman" w:hAnsi="Tahoma" w:cs="Tahoma" w:hint="cs"/>
                <w:color w:val="000000"/>
                <w:sz w:val="20"/>
                <w:szCs w:val="20"/>
                <w:rtl/>
              </w:rPr>
              <w:br/>
              <w:t xml:space="preserve">ماده 142 - شركتها و اتحاديه هاي تعاوني روستايي كه قبل از تصويب اين قانون به ثبت رسيده اند بنا به تشخيص وزارت تعاون و امور روستاها به تدريج وضع خود را با اين قانون تطبيق خواهند داد. </w:t>
            </w:r>
            <w:r w:rsidRPr="00B81B56">
              <w:rPr>
                <w:rFonts w:ascii="Tahoma" w:eastAsia="Times New Roman" w:hAnsi="Tahoma" w:cs="Tahoma" w:hint="cs"/>
                <w:color w:val="000000"/>
                <w:sz w:val="20"/>
                <w:szCs w:val="20"/>
                <w:rtl/>
              </w:rPr>
              <w:br/>
              <w:t xml:space="preserve">ماده 143 - مطالبات شركتها و اتحاديه هاي تعاوني از اعضا خود جز مطالبات ممتازه است . </w:t>
            </w:r>
            <w:r w:rsidRPr="00B81B56">
              <w:rPr>
                <w:rFonts w:ascii="Tahoma" w:eastAsia="Times New Roman" w:hAnsi="Tahoma" w:cs="Tahoma" w:hint="cs"/>
                <w:color w:val="000000"/>
                <w:sz w:val="20"/>
                <w:szCs w:val="20"/>
                <w:rtl/>
              </w:rPr>
              <w:br/>
              <w:t xml:space="preserve">ماده 144 - شركتها و اتحاديه هاي تعاوني از پرداخت حق الثبت و نصف تعرفه آگهي ثبت در روزنامه رسمي كشور معافند. </w:t>
            </w:r>
            <w:r w:rsidRPr="00B81B56">
              <w:rPr>
                <w:rFonts w:ascii="Tahoma" w:eastAsia="Times New Roman" w:hAnsi="Tahoma" w:cs="Tahoma" w:hint="cs"/>
                <w:color w:val="000000"/>
                <w:sz w:val="20"/>
                <w:szCs w:val="20"/>
                <w:rtl/>
              </w:rPr>
              <w:br/>
              <w:t xml:space="preserve">ماده 145 - وزارت تعاون و امور روستاها نمونه دفاتر مالي و حسابداري شركتها و اتحاديه هاي تعاوني را تهيه خواهد كرد كه پس از تاييد وزارت دارايي به جاي دفاتر قانوني مقرر در قانون تجارت در اختيار آنها قرار گيرد و دفاتر مذكور در حكم دفاتر قانوني خواهد بود. </w:t>
            </w:r>
            <w:r w:rsidRPr="00B81B56">
              <w:rPr>
                <w:rFonts w:ascii="Tahoma" w:eastAsia="Times New Roman" w:hAnsi="Tahoma" w:cs="Tahoma" w:hint="cs"/>
                <w:color w:val="000000"/>
                <w:sz w:val="20"/>
                <w:szCs w:val="20"/>
                <w:rtl/>
              </w:rPr>
              <w:br/>
              <w:t xml:space="preserve">ماده 146 - در مواردي كه وزارت تعاون و امور روستاها تخلفي را در اداره امور شركتها و اتحاديه هاي تعاوني ملاحظه كند بلافاصله با استفاده از كليه اختيارات پيش بيني شده براي مجمع عمومي عادي و فوق العاده شركت يا اتحاديه مربوط تصميم لازم را اتخاذ و به مورد اجرا خواهد گذاشت . </w:t>
            </w:r>
            <w:r w:rsidRPr="00B81B56">
              <w:rPr>
                <w:rFonts w:ascii="Tahoma" w:eastAsia="Times New Roman" w:hAnsi="Tahoma" w:cs="Tahoma" w:hint="cs"/>
                <w:color w:val="000000"/>
                <w:sz w:val="20"/>
                <w:szCs w:val="20"/>
                <w:rtl/>
              </w:rPr>
              <w:br/>
              <w:t xml:space="preserve">ماده 147 - سازمان تعاون مصرف كادر نيروهاي مسلح شاهنشاهي از شمول اين قانون مستثني است و وظايفي را كه بر عهده دارد مستقلا طبق مقررات و اساسنامه و آيين نامه هاي مخصوص به خود انجام خواهد داد. </w:t>
            </w:r>
            <w:r w:rsidRPr="00B81B56">
              <w:rPr>
                <w:rFonts w:ascii="Tahoma" w:eastAsia="Times New Roman" w:hAnsi="Tahoma" w:cs="Tahoma" w:hint="cs"/>
                <w:color w:val="000000"/>
                <w:sz w:val="20"/>
                <w:szCs w:val="20"/>
                <w:rtl/>
              </w:rPr>
              <w:br/>
              <w:t xml:space="preserve">ماده 148 - كليه قوانين و مقررات مغاير با اين قانون ملغي است و در قوانين بعدي نيز نسخ يا اصلاح مواد و مقررات اين قانون بايد صريحا قيد شود. </w:t>
            </w:r>
            <w:r w:rsidRPr="00B81B56">
              <w:rPr>
                <w:rFonts w:ascii="Tahoma" w:eastAsia="Times New Roman" w:hAnsi="Tahoma" w:cs="Tahoma" w:hint="cs"/>
                <w:color w:val="000000"/>
                <w:sz w:val="20"/>
                <w:szCs w:val="20"/>
                <w:rtl/>
              </w:rPr>
              <w:br/>
              <w:t xml:space="preserve">ماده 149 - اين قانون به مدت پنج سال به صورت آزمايشي اجرا خواهد شد و هر گاه در اين مدت وزارت تعاون و امور روستاها با توجه به نتايج تحقيقات انجام شده وسيله مركز تحقيقات روستايي اين وزارت (موضوع ماده 15 قانون تشكيل شركت هاي سهامي زراعي ) كه از اين پس مركز تحقيقات وزارت تعاون و </w:t>
            </w:r>
            <w:r w:rsidRPr="00B81B56">
              <w:rPr>
                <w:rFonts w:ascii="Tahoma" w:eastAsia="Times New Roman" w:hAnsi="Tahoma" w:cs="Tahoma" w:hint="cs"/>
                <w:color w:val="000000"/>
                <w:sz w:val="20"/>
                <w:szCs w:val="20"/>
                <w:rtl/>
              </w:rPr>
              <w:br/>
              <w:t xml:space="preserve">امور روستاها ناميده خواهد شد تغييرات و اصلاحاتي را در اين قانون لازم تشخيص دهد جهت تصويب به كميسيون هاي تعاون و امور روستاهاي مجلسين تقديم مي نمايد و اين تغييرات و اصلاحات پس از تصويب قابل اجراست . </w:t>
            </w:r>
            <w:r w:rsidRPr="00B81B56">
              <w:rPr>
                <w:rFonts w:ascii="Tahoma" w:eastAsia="Times New Roman" w:hAnsi="Tahoma" w:cs="Tahoma" w:hint="cs"/>
                <w:color w:val="000000"/>
                <w:sz w:val="20"/>
                <w:szCs w:val="20"/>
                <w:rtl/>
              </w:rPr>
              <w:br/>
              <w:t xml:space="preserve">دولت مكلف است در پايان مدت پنج سال لايحه نهايي را جهت تصويب مجلسين تقديم نمايد، مادام كه لايحه نهايي به تصويب نرسيده مقررات اين قانون و مصوبات كميسيونهاي مذكور لازم الاجرا خواهد بود. </w:t>
            </w:r>
            <w:r w:rsidRPr="00B81B56">
              <w:rPr>
                <w:rFonts w:ascii="Tahoma" w:eastAsia="Times New Roman" w:hAnsi="Tahoma" w:cs="Tahoma" w:hint="cs"/>
                <w:color w:val="000000"/>
                <w:sz w:val="20"/>
                <w:szCs w:val="20"/>
                <w:rtl/>
              </w:rPr>
              <w:br/>
              <w:t xml:space="preserve">قانون فوق مشتمل بر يكصد و چهل و نه ماده و چهل و يك تبصره پس از تصويب مجلس سنا در تاريخ روز چهارشنبه پنجم خرداد ماه 1350 در جلسه روز يكشنبه شانزدهم خرداد ماه يك هزار و سيصد و پنجاه به تصويب مجلس شوراي ملي رسيد. </w:t>
            </w:r>
            <w:r w:rsidRPr="00B81B56">
              <w:rPr>
                <w:rFonts w:ascii="Tahoma" w:eastAsia="Times New Roman" w:hAnsi="Tahoma" w:cs="Tahoma" w:hint="cs"/>
                <w:color w:val="000000"/>
                <w:sz w:val="20"/>
                <w:szCs w:val="20"/>
                <w:rtl/>
              </w:rPr>
              <w:br/>
              <w:t xml:space="preserve">رييس مجلس شوراي ملي - عبدالله رياضي </w:t>
            </w:r>
          </w:p>
        </w:tc>
      </w:tr>
    </w:tbl>
    <w:p w:rsidR="00E4181A" w:rsidRDefault="00E4181A"/>
    <w:sectPr w:rsidR="00E4181A" w:rsidSect="00DE4B55">
      <w:footerReference w:type="default" r:id="rId10"/>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EB" w:rsidRDefault="001B40EB" w:rsidP="00DE4B55">
      <w:pPr>
        <w:spacing w:after="0" w:line="240" w:lineRule="auto"/>
      </w:pPr>
      <w:r>
        <w:separator/>
      </w:r>
    </w:p>
  </w:endnote>
  <w:endnote w:type="continuationSeparator" w:id="0">
    <w:p w:rsidR="001B40EB" w:rsidRDefault="001B40EB" w:rsidP="00DE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55" w:rsidRDefault="00C97151">
    <w:pPr>
      <w:pStyle w:val="Footer"/>
      <w:jc w:val="center"/>
    </w:pPr>
    <w:r>
      <w:fldChar w:fldCharType="begin"/>
    </w:r>
    <w:r>
      <w:instrText xml:space="preserve"> PAGE   \* MERGEFORMAT </w:instrText>
    </w:r>
    <w:r>
      <w:fldChar w:fldCharType="separate"/>
    </w:r>
    <w:r w:rsidR="005477A5">
      <w:rPr>
        <w:noProof/>
      </w:rPr>
      <w:t>14</w:t>
    </w:r>
    <w:r>
      <w:fldChar w:fldCharType="end"/>
    </w:r>
  </w:p>
  <w:p w:rsidR="00DE4B55" w:rsidRPr="005477A5" w:rsidRDefault="00DE4B55" w:rsidP="005477A5">
    <w:pPr>
      <w:pStyle w:val="Footer"/>
      <w:tabs>
        <w:tab w:val="clear" w:pos="4680"/>
        <w:tab w:val="clear" w:pos="9360"/>
        <w:tab w:val="left" w:pos="1129"/>
      </w:tabs>
      <w:jc w:val="center"/>
      <w:rPr>
        <w:rFonts w:cs="B Lotus"/>
        <w:color w:val="FF0000"/>
      </w:rPr>
    </w:pPr>
    <w:r w:rsidRPr="005477A5">
      <w:rPr>
        <w:rFonts w:cs="B Lotus" w:hint="cs"/>
        <w:color w:val="FF0000"/>
        <w:rtl/>
      </w:rPr>
      <w:t>22353129-22081506-22361257   021</w:t>
    </w:r>
    <w:r w:rsidRPr="005477A5">
      <w:rPr>
        <w:rFonts w:cs="B Lotus"/>
        <w:color w:val="FF0000"/>
      </w:rPr>
      <w:tab/>
    </w:r>
    <w:r w:rsidR="005477A5" w:rsidRPr="005477A5">
      <w:rPr>
        <w:rFonts w:cs="B Lotus" w:hint="cs"/>
        <w:color w:val="FF0000"/>
        <w:rtl/>
      </w:rPr>
      <w:t xml:space="preserve"> </w:t>
    </w:r>
    <w:r w:rsidRPr="005477A5">
      <w:rPr>
        <w:rFonts w:cs="B Lotus" w:hint="cs"/>
        <w:color w:val="FF0000"/>
        <w:rtl/>
      </w:rPr>
      <w:t>موسسه آریا نیک حساب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EB" w:rsidRDefault="001B40EB" w:rsidP="00DE4B55">
      <w:pPr>
        <w:spacing w:after="0" w:line="240" w:lineRule="auto"/>
      </w:pPr>
      <w:r>
        <w:separator/>
      </w:r>
    </w:p>
  </w:footnote>
  <w:footnote w:type="continuationSeparator" w:id="0">
    <w:p w:rsidR="001B40EB" w:rsidRDefault="001B40EB" w:rsidP="00DE4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A5"/>
    <w:rsid w:val="0000033B"/>
    <w:rsid w:val="00000643"/>
    <w:rsid w:val="000007DA"/>
    <w:rsid w:val="000007FA"/>
    <w:rsid w:val="00000D56"/>
    <w:rsid w:val="00001197"/>
    <w:rsid w:val="00001270"/>
    <w:rsid w:val="000019E1"/>
    <w:rsid w:val="00001BA1"/>
    <w:rsid w:val="00001EE5"/>
    <w:rsid w:val="00001F18"/>
    <w:rsid w:val="000021DB"/>
    <w:rsid w:val="00002336"/>
    <w:rsid w:val="0000239D"/>
    <w:rsid w:val="00003126"/>
    <w:rsid w:val="000031A2"/>
    <w:rsid w:val="00003394"/>
    <w:rsid w:val="00003513"/>
    <w:rsid w:val="00003795"/>
    <w:rsid w:val="0000380F"/>
    <w:rsid w:val="00003E4D"/>
    <w:rsid w:val="000045CA"/>
    <w:rsid w:val="00004FBC"/>
    <w:rsid w:val="00005530"/>
    <w:rsid w:val="0000556C"/>
    <w:rsid w:val="0000584F"/>
    <w:rsid w:val="00005D3C"/>
    <w:rsid w:val="00006092"/>
    <w:rsid w:val="00006405"/>
    <w:rsid w:val="000065FB"/>
    <w:rsid w:val="0000665C"/>
    <w:rsid w:val="00006F87"/>
    <w:rsid w:val="00006FD7"/>
    <w:rsid w:val="000071B7"/>
    <w:rsid w:val="00007221"/>
    <w:rsid w:val="00007511"/>
    <w:rsid w:val="0000778D"/>
    <w:rsid w:val="00007C21"/>
    <w:rsid w:val="0001006A"/>
    <w:rsid w:val="00010631"/>
    <w:rsid w:val="00010640"/>
    <w:rsid w:val="00010C06"/>
    <w:rsid w:val="00010EB3"/>
    <w:rsid w:val="00011F42"/>
    <w:rsid w:val="00011FE4"/>
    <w:rsid w:val="0001200D"/>
    <w:rsid w:val="00012274"/>
    <w:rsid w:val="000124D5"/>
    <w:rsid w:val="00012854"/>
    <w:rsid w:val="00012E3C"/>
    <w:rsid w:val="00012FF8"/>
    <w:rsid w:val="00013063"/>
    <w:rsid w:val="000132D4"/>
    <w:rsid w:val="00013335"/>
    <w:rsid w:val="000135B7"/>
    <w:rsid w:val="0001377D"/>
    <w:rsid w:val="0001393B"/>
    <w:rsid w:val="00013A9D"/>
    <w:rsid w:val="00013B68"/>
    <w:rsid w:val="00013B7E"/>
    <w:rsid w:val="00014128"/>
    <w:rsid w:val="00014485"/>
    <w:rsid w:val="000144CD"/>
    <w:rsid w:val="000147B0"/>
    <w:rsid w:val="000149BE"/>
    <w:rsid w:val="00014A0B"/>
    <w:rsid w:val="00014B16"/>
    <w:rsid w:val="00014BDB"/>
    <w:rsid w:val="00014D08"/>
    <w:rsid w:val="0001508A"/>
    <w:rsid w:val="000157CE"/>
    <w:rsid w:val="00015BF6"/>
    <w:rsid w:val="00015C13"/>
    <w:rsid w:val="00015C3D"/>
    <w:rsid w:val="00015E5B"/>
    <w:rsid w:val="00015F4E"/>
    <w:rsid w:val="00016462"/>
    <w:rsid w:val="000168FC"/>
    <w:rsid w:val="00016D57"/>
    <w:rsid w:val="00016F13"/>
    <w:rsid w:val="00017235"/>
    <w:rsid w:val="000174D0"/>
    <w:rsid w:val="000175E3"/>
    <w:rsid w:val="00017A5F"/>
    <w:rsid w:val="00017BC4"/>
    <w:rsid w:val="00017C45"/>
    <w:rsid w:val="00020430"/>
    <w:rsid w:val="000207AB"/>
    <w:rsid w:val="00020A70"/>
    <w:rsid w:val="00020CA6"/>
    <w:rsid w:val="00021358"/>
    <w:rsid w:val="00021C9B"/>
    <w:rsid w:val="00021E1F"/>
    <w:rsid w:val="0002204B"/>
    <w:rsid w:val="000222FF"/>
    <w:rsid w:val="00022836"/>
    <w:rsid w:val="000229EF"/>
    <w:rsid w:val="00022BAE"/>
    <w:rsid w:val="00022D66"/>
    <w:rsid w:val="000239AF"/>
    <w:rsid w:val="00023D9E"/>
    <w:rsid w:val="00023DF7"/>
    <w:rsid w:val="00024145"/>
    <w:rsid w:val="0002425B"/>
    <w:rsid w:val="000248CC"/>
    <w:rsid w:val="00024F91"/>
    <w:rsid w:val="000250A7"/>
    <w:rsid w:val="0002524B"/>
    <w:rsid w:val="0002533C"/>
    <w:rsid w:val="00025579"/>
    <w:rsid w:val="000258EA"/>
    <w:rsid w:val="000259B1"/>
    <w:rsid w:val="00025DEF"/>
    <w:rsid w:val="0002605C"/>
    <w:rsid w:val="000261EC"/>
    <w:rsid w:val="00026342"/>
    <w:rsid w:val="00026668"/>
    <w:rsid w:val="0002690D"/>
    <w:rsid w:val="00026B5A"/>
    <w:rsid w:val="000278ED"/>
    <w:rsid w:val="00027C82"/>
    <w:rsid w:val="00030B1B"/>
    <w:rsid w:val="0003183F"/>
    <w:rsid w:val="000318EC"/>
    <w:rsid w:val="00031CA4"/>
    <w:rsid w:val="00031FCE"/>
    <w:rsid w:val="0003203B"/>
    <w:rsid w:val="000323AC"/>
    <w:rsid w:val="00032728"/>
    <w:rsid w:val="00034FB4"/>
    <w:rsid w:val="00035027"/>
    <w:rsid w:val="00035199"/>
    <w:rsid w:val="00035223"/>
    <w:rsid w:val="000354C0"/>
    <w:rsid w:val="00035C4E"/>
    <w:rsid w:val="00035E91"/>
    <w:rsid w:val="00036499"/>
    <w:rsid w:val="000365B7"/>
    <w:rsid w:val="00036819"/>
    <w:rsid w:val="00036A0B"/>
    <w:rsid w:val="00036B73"/>
    <w:rsid w:val="00036E15"/>
    <w:rsid w:val="0003754D"/>
    <w:rsid w:val="00037806"/>
    <w:rsid w:val="00037A9A"/>
    <w:rsid w:val="00037C5E"/>
    <w:rsid w:val="00037EA0"/>
    <w:rsid w:val="00040019"/>
    <w:rsid w:val="0004006B"/>
    <w:rsid w:val="000404F8"/>
    <w:rsid w:val="000409D0"/>
    <w:rsid w:val="00040E0B"/>
    <w:rsid w:val="00040E1A"/>
    <w:rsid w:val="00041316"/>
    <w:rsid w:val="0004143B"/>
    <w:rsid w:val="0004152F"/>
    <w:rsid w:val="0004172B"/>
    <w:rsid w:val="00041AFC"/>
    <w:rsid w:val="00041E31"/>
    <w:rsid w:val="00042002"/>
    <w:rsid w:val="00042192"/>
    <w:rsid w:val="000424AE"/>
    <w:rsid w:val="0004267F"/>
    <w:rsid w:val="0004289C"/>
    <w:rsid w:val="00042C88"/>
    <w:rsid w:val="00042DE3"/>
    <w:rsid w:val="00042DEC"/>
    <w:rsid w:val="00042E08"/>
    <w:rsid w:val="00042E22"/>
    <w:rsid w:val="000432DE"/>
    <w:rsid w:val="000434A5"/>
    <w:rsid w:val="00043821"/>
    <w:rsid w:val="00043A82"/>
    <w:rsid w:val="00043DE5"/>
    <w:rsid w:val="00043FF9"/>
    <w:rsid w:val="0004435A"/>
    <w:rsid w:val="00044716"/>
    <w:rsid w:val="00044933"/>
    <w:rsid w:val="00044BB8"/>
    <w:rsid w:val="000451C7"/>
    <w:rsid w:val="0004561C"/>
    <w:rsid w:val="00046362"/>
    <w:rsid w:val="00046639"/>
    <w:rsid w:val="00046FD6"/>
    <w:rsid w:val="00046FFB"/>
    <w:rsid w:val="00046FFD"/>
    <w:rsid w:val="000473DE"/>
    <w:rsid w:val="00047B36"/>
    <w:rsid w:val="00047D4B"/>
    <w:rsid w:val="00050180"/>
    <w:rsid w:val="00050212"/>
    <w:rsid w:val="00050A92"/>
    <w:rsid w:val="00050CD6"/>
    <w:rsid w:val="00050E2B"/>
    <w:rsid w:val="00050EE7"/>
    <w:rsid w:val="000518D6"/>
    <w:rsid w:val="00052083"/>
    <w:rsid w:val="00052D68"/>
    <w:rsid w:val="00053883"/>
    <w:rsid w:val="00054439"/>
    <w:rsid w:val="00054CCA"/>
    <w:rsid w:val="00054D39"/>
    <w:rsid w:val="0005652C"/>
    <w:rsid w:val="000565F8"/>
    <w:rsid w:val="000569B0"/>
    <w:rsid w:val="00056E9E"/>
    <w:rsid w:val="00056EFA"/>
    <w:rsid w:val="00057492"/>
    <w:rsid w:val="0005753B"/>
    <w:rsid w:val="000575A4"/>
    <w:rsid w:val="00057ACD"/>
    <w:rsid w:val="00057C67"/>
    <w:rsid w:val="0006011A"/>
    <w:rsid w:val="0006062C"/>
    <w:rsid w:val="00060973"/>
    <w:rsid w:val="00060D01"/>
    <w:rsid w:val="0006134E"/>
    <w:rsid w:val="0006163E"/>
    <w:rsid w:val="00061F7E"/>
    <w:rsid w:val="000620DA"/>
    <w:rsid w:val="00062219"/>
    <w:rsid w:val="0006226B"/>
    <w:rsid w:val="000624FF"/>
    <w:rsid w:val="00062993"/>
    <w:rsid w:val="00062A34"/>
    <w:rsid w:val="00062AAB"/>
    <w:rsid w:val="00062F41"/>
    <w:rsid w:val="00063087"/>
    <w:rsid w:val="00063BEF"/>
    <w:rsid w:val="000643A9"/>
    <w:rsid w:val="000644FF"/>
    <w:rsid w:val="000648B0"/>
    <w:rsid w:val="000652B5"/>
    <w:rsid w:val="000656B0"/>
    <w:rsid w:val="000659C9"/>
    <w:rsid w:val="00066009"/>
    <w:rsid w:val="00066272"/>
    <w:rsid w:val="000669DC"/>
    <w:rsid w:val="00066A7C"/>
    <w:rsid w:val="00066CCF"/>
    <w:rsid w:val="00067361"/>
    <w:rsid w:val="00067519"/>
    <w:rsid w:val="000678BC"/>
    <w:rsid w:val="00067F50"/>
    <w:rsid w:val="000702E4"/>
    <w:rsid w:val="000703DF"/>
    <w:rsid w:val="000710F8"/>
    <w:rsid w:val="000725FD"/>
    <w:rsid w:val="00072E59"/>
    <w:rsid w:val="00072EBC"/>
    <w:rsid w:val="0007310B"/>
    <w:rsid w:val="0007329D"/>
    <w:rsid w:val="00073335"/>
    <w:rsid w:val="0007346A"/>
    <w:rsid w:val="00073A80"/>
    <w:rsid w:val="00073E5A"/>
    <w:rsid w:val="00073FFF"/>
    <w:rsid w:val="000740CF"/>
    <w:rsid w:val="000746DD"/>
    <w:rsid w:val="00074F3C"/>
    <w:rsid w:val="00074FC4"/>
    <w:rsid w:val="000757DE"/>
    <w:rsid w:val="00076444"/>
    <w:rsid w:val="00077495"/>
    <w:rsid w:val="00080290"/>
    <w:rsid w:val="00080538"/>
    <w:rsid w:val="00080626"/>
    <w:rsid w:val="00080AEE"/>
    <w:rsid w:val="00080C25"/>
    <w:rsid w:val="00080DFB"/>
    <w:rsid w:val="00081044"/>
    <w:rsid w:val="0008114C"/>
    <w:rsid w:val="0008120E"/>
    <w:rsid w:val="00082B67"/>
    <w:rsid w:val="00082B72"/>
    <w:rsid w:val="00083AEE"/>
    <w:rsid w:val="00083EA2"/>
    <w:rsid w:val="000843B9"/>
    <w:rsid w:val="00084565"/>
    <w:rsid w:val="000849A0"/>
    <w:rsid w:val="000849BD"/>
    <w:rsid w:val="00084C9B"/>
    <w:rsid w:val="0008572D"/>
    <w:rsid w:val="00085B8C"/>
    <w:rsid w:val="00085E67"/>
    <w:rsid w:val="00086B3A"/>
    <w:rsid w:val="00086B86"/>
    <w:rsid w:val="00086FB7"/>
    <w:rsid w:val="0008759F"/>
    <w:rsid w:val="000875AA"/>
    <w:rsid w:val="000879D6"/>
    <w:rsid w:val="00090005"/>
    <w:rsid w:val="000902D9"/>
    <w:rsid w:val="00090A15"/>
    <w:rsid w:val="00090AAC"/>
    <w:rsid w:val="00090AEA"/>
    <w:rsid w:val="00090F45"/>
    <w:rsid w:val="00091620"/>
    <w:rsid w:val="0009179E"/>
    <w:rsid w:val="00091F6E"/>
    <w:rsid w:val="00092042"/>
    <w:rsid w:val="00092410"/>
    <w:rsid w:val="000926D8"/>
    <w:rsid w:val="0009286D"/>
    <w:rsid w:val="0009315C"/>
    <w:rsid w:val="00093316"/>
    <w:rsid w:val="0009359F"/>
    <w:rsid w:val="00093C14"/>
    <w:rsid w:val="00093E3F"/>
    <w:rsid w:val="0009402B"/>
    <w:rsid w:val="00094230"/>
    <w:rsid w:val="00094343"/>
    <w:rsid w:val="0009471B"/>
    <w:rsid w:val="00094BDB"/>
    <w:rsid w:val="0009504B"/>
    <w:rsid w:val="000957B0"/>
    <w:rsid w:val="00095EA9"/>
    <w:rsid w:val="000961E1"/>
    <w:rsid w:val="0009640D"/>
    <w:rsid w:val="00096BAC"/>
    <w:rsid w:val="00096E45"/>
    <w:rsid w:val="00096E65"/>
    <w:rsid w:val="00097079"/>
    <w:rsid w:val="00097127"/>
    <w:rsid w:val="0009720F"/>
    <w:rsid w:val="00097363"/>
    <w:rsid w:val="0009766D"/>
    <w:rsid w:val="00097CAE"/>
    <w:rsid w:val="00097E78"/>
    <w:rsid w:val="000A04E4"/>
    <w:rsid w:val="000A05F0"/>
    <w:rsid w:val="000A0674"/>
    <w:rsid w:val="000A0EBB"/>
    <w:rsid w:val="000A1152"/>
    <w:rsid w:val="000A13B9"/>
    <w:rsid w:val="000A1A84"/>
    <w:rsid w:val="000A201D"/>
    <w:rsid w:val="000A2697"/>
    <w:rsid w:val="000A2961"/>
    <w:rsid w:val="000A2AD8"/>
    <w:rsid w:val="000A315B"/>
    <w:rsid w:val="000A347E"/>
    <w:rsid w:val="000A3AEB"/>
    <w:rsid w:val="000A4075"/>
    <w:rsid w:val="000A425C"/>
    <w:rsid w:val="000A42C6"/>
    <w:rsid w:val="000A497B"/>
    <w:rsid w:val="000A4A50"/>
    <w:rsid w:val="000A4AD1"/>
    <w:rsid w:val="000A4DF8"/>
    <w:rsid w:val="000A4E4F"/>
    <w:rsid w:val="000A5115"/>
    <w:rsid w:val="000A52F9"/>
    <w:rsid w:val="000A549B"/>
    <w:rsid w:val="000A5D28"/>
    <w:rsid w:val="000A63F6"/>
    <w:rsid w:val="000A6B54"/>
    <w:rsid w:val="000A6D24"/>
    <w:rsid w:val="000A7C5F"/>
    <w:rsid w:val="000B0340"/>
    <w:rsid w:val="000B0CE4"/>
    <w:rsid w:val="000B1199"/>
    <w:rsid w:val="000B1A07"/>
    <w:rsid w:val="000B2040"/>
    <w:rsid w:val="000B2588"/>
    <w:rsid w:val="000B2704"/>
    <w:rsid w:val="000B2967"/>
    <w:rsid w:val="000B31C1"/>
    <w:rsid w:val="000B3C9B"/>
    <w:rsid w:val="000B4948"/>
    <w:rsid w:val="000B4A63"/>
    <w:rsid w:val="000B4ED8"/>
    <w:rsid w:val="000B5276"/>
    <w:rsid w:val="000B535D"/>
    <w:rsid w:val="000B5596"/>
    <w:rsid w:val="000B586C"/>
    <w:rsid w:val="000B5A98"/>
    <w:rsid w:val="000B5C3E"/>
    <w:rsid w:val="000B5E46"/>
    <w:rsid w:val="000B629B"/>
    <w:rsid w:val="000B62D5"/>
    <w:rsid w:val="000B62E2"/>
    <w:rsid w:val="000B630B"/>
    <w:rsid w:val="000B6AE5"/>
    <w:rsid w:val="000B6B6C"/>
    <w:rsid w:val="000B785C"/>
    <w:rsid w:val="000B7E42"/>
    <w:rsid w:val="000C0716"/>
    <w:rsid w:val="000C0830"/>
    <w:rsid w:val="000C0903"/>
    <w:rsid w:val="000C0E5B"/>
    <w:rsid w:val="000C0E74"/>
    <w:rsid w:val="000C0F89"/>
    <w:rsid w:val="000C16F1"/>
    <w:rsid w:val="000C1787"/>
    <w:rsid w:val="000C1E16"/>
    <w:rsid w:val="000C1F23"/>
    <w:rsid w:val="000C274C"/>
    <w:rsid w:val="000C3159"/>
    <w:rsid w:val="000C372D"/>
    <w:rsid w:val="000C4316"/>
    <w:rsid w:val="000C514F"/>
    <w:rsid w:val="000C5590"/>
    <w:rsid w:val="000C55F8"/>
    <w:rsid w:val="000C587C"/>
    <w:rsid w:val="000C5EB5"/>
    <w:rsid w:val="000C5F46"/>
    <w:rsid w:val="000C5FC5"/>
    <w:rsid w:val="000C6228"/>
    <w:rsid w:val="000C6624"/>
    <w:rsid w:val="000C6838"/>
    <w:rsid w:val="000C6AAE"/>
    <w:rsid w:val="000C6B88"/>
    <w:rsid w:val="000D06CE"/>
    <w:rsid w:val="000D11FD"/>
    <w:rsid w:val="000D18DE"/>
    <w:rsid w:val="000D196A"/>
    <w:rsid w:val="000D1A8C"/>
    <w:rsid w:val="000D20AD"/>
    <w:rsid w:val="000D26A1"/>
    <w:rsid w:val="000D2863"/>
    <w:rsid w:val="000D2AC3"/>
    <w:rsid w:val="000D3808"/>
    <w:rsid w:val="000D3890"/>
    <w:rsid w:val="000D3933"/>
    <w:rsid w:val="000D3CB7"/>
    <w:rsid w:val="000D3D85"/>
    <w:rsid w:val="000D44A1"/>
    <w:rsid w:val="000D4755"/>
    <w:rsid w:val="000D484A"/>
    <w:rsid w:val="000D49C4"/>
    <w:rsid w:val="000D4AF4"/>
    <w:rsid w:val="000D4E70"/>
    <w:rsid w:val="000D564A"/>
    <w:rsid w:val="000D5761"/>
    <w:rsid w:val="000D5C57"/>
    <w:rsid w:val="000D6419"/>
    <w:rsid w:val="000D658B"/>
    <w:rsid w:val="000D6905"/>
    <w:rsid w:val="000D6AAF"/>
    <w:rsid w:val="000D6E12"/>
    <w:rsid w:val="000D70C9"/>
    <w:rsid w:val="000D729F"/>
    <w:rsid w:val="000D7913"/>
    <w:rsid w:val="000E0454"/>
    <w:rsid w:val="000E055C"/>
    <w:rsid w:val="000E0620"/>
    <w:rsid w:val="000E06DE"/>
    <w:rsid w:val="000E0883"/>
    <w:rsid w:val="000E0CA3"/>
    <w:rsid w:val="000E0D36"/>
    <w:rsid w:val="000E1195"/>
    <w:rsid w:val="000E15FA"/>
    <w:rsid w:val="000E1715"/>
    <w:rsid w:val="000E196D"/>
    <w:rsid w:val="000E1A7B"/>
    <w:rsid w:val="000E2526"/>
    <w:rsid w:val="000E27B2"/>
    <w:rsid w:val="000E283F"/>
    <w:rsid w:val="000E2883"/>
    <w:rsid w:val="000E2E24"/>
    <w:rsid w:val="000E344A"/>
    <w:rsid w:val="000E351A"/>
    <w:rsid w:val="000E3CEE"/>
    <w:rsid w:val="000E4223"/>
    <w:rsid w:val="000E4607"/>
    <w:rsid w:val="000E4681"/>
    <w:rsid w:val="000E4DA9"/>
    <w:rsid w:val="000E517B"/>
    <w:rsid w:val="000E5466"/>
    <w:rsid w:val="000E56EA"/>
    <w:rsid w:val="000E5D45"/>
    <w:rsid w:val="000E6622"/>
    <w:rsid w:val="000E70E5"/>
    <w:rsid w:val="000E79B7"/>
    <w:rsid w:val="000E7A8F"/>
    <w:rsid w:val="000E7E38"/>
    <w:rsid w:val="000F011D"/>
    <w:rsid w:val="000F032A"/>
    <w:rsid w:val="000F037A"/>
    <w:rsid w:val="000F03A5"/>
    <w:rsid w:val="000F09C3"/>
    <w:rsid w:val="000F0B81"/>
    <w:rsid w:val="000F11DB"/>
    <w:rsid w:val="000F1470"/>
    <w:rsid w:val="000F1984"/>
    <w:rsid w:val="000F2040"/>
    <w:rsid w:val="000F2472"/>
    <w:rsid w:val="000F28CF"/>
    <w:rsid w:val="000F2BDF"/>
    <w:rsid w:val="000F2FCB"/>
    <w:rsid w:val="000F333F"/>
    <w:rsid w:val="000F37BD"/>
    <w:rsid w:val="000F3D5E"/>
    <w:rsid w:val="000F3E9B"/>
    <w:rsid w:val="000F529A"/>
    <w:rsid w:val="000F54AC"/>
    <w:rsid w:val="000F581C"/>
    <w:rsid w:val="000F5F6E"/>
    <w:rsid w:val="000F65B7"/>
    <w:rsid w:val="000F7742"/>
    <w:rsid w:val="000F7EDA"/>
    <w:rsid w:val="001001B8"/>
    <w:rsid w:val="001001C2"/>
    <w:rsid w:val="001002AD"/>
    <w:rsid w:val="00100B09"/>
    <w:rsid w:val="00100E6A"/>
    <w:rsid w:val="001010A1"/>
    <w:rsid w:val="001012DD"/>
    <w:rsid w:val="0010134A"/>
    <w:rsid w:val="0010153F"/>
    <w:rsid w:val="00101718"/>
    <w:rsid w:val="00101886"/>
    <w:rsid w:val="00101B20"/>
    <w:rsid w:val="00101E9B"/>
    <w:rsid w:val="00102068"/>
    <w:rsid w:val="0010213D"/>
    <w:rsid w:val="001021DE"/>
    <w:rsid w:val="00102A63"/>
    <w:rsid w:val="00103718"/>
    <w:rsid w:val="001038E8"/>
    <w:rsid w:val="001039D3"/>
    <w:rsid w:val="001039EE"/>
    <w:rsid w:val="00103B20"/>
    <w:rsid w:val="00104726"/>
    <w:rsid w:val="00104CCC"/>
    <w:rsid w:val="00104E27"/>
    <w:rsid w:val="00104E3B"/>
    <w:rsid w:val="001051EE"/>
    <w:rsid w:val="001054F0"/>
    <w:rsid w:val="00105F86"/>
    <w:rsid w:val="00106366"/>
    <w:rsid w:val="001064CB"/>
    <w:rsid w:val="001066D3"/>
    <w:rsid w:val="00106F37"/>
    <w:rsid w:val="001070C1"/>
    <w:rsid w:val="0010745F"/>
    <w:rsid w:val="00110345"/>
    <w:rsid w:val="00110664"/>
    <w:rsid w:val="00111F30"/>
    <w:rsid w:val="001120EA"/>
    <w:rsid w:val="00112793"/>
    <w:rsid w:val="00112841"/>
    <w:rsid w:val="00112BAB"/>
    <w:rsid w:val="00112EF2"/>
    <w:rsid w:val="001130C2"/>
    <w:rsid w:val="0011329C"/>
    <w:rsid w:val="00113D44"/>
    <w:rsid w:val="00113E31"/>
    <w:rsid w:val="00113EAC"/>
    <w:rsid w:val="00114246"/>
    <w:rsid w:val="001144B4"/>
    <w:rsid w:val="001144BF"/>
    <w:rsid w:val="001146E9"/>
    <w:rsid w:val="00114A60"/>
    <w:rsid w:val="00114D8C"/>
    <w:rsid w:val="00114F7C"/>
    <w:rsid w:val="00115446"/>
    <w:rsid w:val="0011593C"/>
    <w:rsid w:val="00115A50"/>
    <w:rsid w:val="00115A7D"/>
    <w:rsid w:val="00115BAA"/>
    <w:rsid w:val="00115CB4"/>
    <w:rsid w:val="00115FE2"/>
    <w:rsid w:val="00116482"/>
    <w:rsid w:val="0011663B"/>
    <w:rsid w:val="00117318"/>
    <w:rsid w:val="00117DD4"/>
    <w:rsid w:val="00120322"/>
    <w:rsid w:val="001204FE"/>
    <w:rsid w:val="001205E1"/>
    <w:rsid w:val="00121114"/>
    <w:rsid w:val="001216D9"/>
    <w:rsid w:val="001218BF"/>
    <w:rsid w:val="00121BA4"/>
    <w:rsid w:val="00121CCD"/>
    <w:rsid w:val="0012256E"/>
    <w:rsid w:val="00122CC9"/>
    <w:rsid w:val="00122D14"/>
    <w:rsid w:val="00123557"/>
    <w:rsid w:val="00123F74"/>
    <w:rsid w:val="0012440A"/>
    <w:rsid w:val="0012479A"/>
    <w:rsid w:val="00124BF5"/>
    <w:rsid w:val="00125CBD"/>
    <w:rsid w:val="0012630A"/>
    <w:rsid w:val="00126470"/>
    <w:rsid w:val="001264E2"/>
    <w:rsid w:val="0012670C"/>
    <w:rsid w:val="00126A21"/>
    <w:rsid w:val="00126B4A"/>
    <w:rsid w:val="00127B2E"/>
    <w:rsid w:val="001303D9"/>
    <w:rsid w:val="001310F2"/>
    <w:rsid w:val="00131281"/>
    <w:rsid w:val="001316DF"/>
    <w:rsid w:val="00131724"/>
    <w:rsid w:val="00131A4E"/>
    <w:rsid w:val="0013285F"/>
    <w:rsid w:val="0013318C"/>
    <w:rsid w:val="0013344D"/>
    <w:rsid w:val="0013360C"/>
    <w:rsid w:val="00133661"/>
    <w:rsid w:val="001339EE"/>
    <w:rsid w:val="00133A1E"/>
    <w:rsid w:val="00133B77"/>
    <w:rsid w:val="00133C49"/>
    <w:rsid w:val="00133D38"/>
    <w:rsid w:val="00134991"/>
    <w:rsid w:val="00135584"/>
    <w:rsid w:val="0013559F"/>
    <w:rsid w:val="0013592A"/>
    <w:rsid w:val="00135A63"/>
    <w:rsid w:val="00135F67"/>
    <w:rsid w:val="001361C1"/>
    <w:rsid w:val="001367B4"/>
    <w:rsid w:val="00136CE6"/>
    <w:rsid w:val="001371CE"/>
    <w:rsid w:val="001374E3"/>
    <w:rsid w:val="001376A5"/>
    <w:rsid w:val="001376B6"/>
    <w:rsid w:val="00137CC3"/>
    <w:rsid w:val="00137EA4"/>
    <w:rsid w:val="001402C3"/>
    <w:rsid w:val="00140661"/>
    <w:rsid w:val="00140C8B"/>
    <w:rsid w:val="00140DAB"/>
    <w:rsid w:val="0014115E"/>
    <w:rsid w:val="00141366"/>
    <w:rsid w:val="00141F56"/>
    <w:rsid w:val="00142842"/>
    <w:rsid w:val="00142A6E"/>
    <w:rsid w:val="00142D0C"/>
    <w:rsid w:val="001432D9"/>
    <w:rsid w:val="00143C2F"/>
    <w:rsid w:val="00143D84"/>
    <w:rsid w:val="00144272"/>
    <w:rsid w:val="001442FD"/>
    <w:rsid w:val="001447A0"/>
    <w:rsid w:val="00144F3A"/>
    <w:rsid w:val="001450B1"/>
    <w:rsid w:val="001456AB"/>
    <w:rsid w:val="001458ED"/>
    <w:rsid w:val="00145CBC"/>
    <w:rsid w:val="00146B39"/>
    <w:rsid w:val="00146BE4"/>
    <w:rsid w:val="00146DBF"/>
    <w:rsid w:val="001471F8"/>
    <w:rsid w:val="001476DB"/>
    <w:rsid w:val="001478C7"/>
    <w:rsid w:val="00147DA2"/>
    <w:rsid w:val="00150378"/>
    <w:rsid w:val="0015059E"/>
    <w:rsid w:val="00150982"/>
    <w:rsid w:val="00150D47"/>
    <w:rsid w:val="00150DC8"/>
    <w:rsid w:val="00150E41"/>
    <w:rsid w:val="001512B9"/>
    <w:rsid w:val="0015130F"/>
    <w:rsid w:val="0015144C"/>
    <w:rsid w:val="001514BC"/>
    <w:rsid w:val="001519ED"/>
    <w:rsid w:val="00151D04"/>
    <w:rsid w:val="00151DE6"/>
    <w:rsid w:val="001528B8"/>
    <w:rsid w:val="00152970"/>
    <w:rsid w:val="001533A0"/>
    <w:rsid w:val="0015362D"/>
    <w:rsid w:val="00153708"/>
    <w:rsid w:val="001537E2"/>
    <w:rsid w:val="00153F77"/>
    <w:rsid w:val="00154345"/>
    <w:rsid w:val="00154347"/>
    <w:rsid w:val="00154362"/>
    <w:rsid w:val="00155040"/>
    <w:rsid w:val="00155611"/>
    <w:rsid w:val="00155A56"/>
    <w:rsid w:val="00156564"/>
    <w:rsid w:val="00156635"/>
    <w:rsid w:val="00156F1F"/>
    <w:rsid w:val="00156FFC"/>
    <w:rsid w:val="00157112"/>
    <w:rsid w:val="00157133"/>
    <w:rsid w:val="001571E2"/>
    <w:rsid w:val="001575E4"/>
    <w:rsid w:val="00160B88"/>
    <w:rsid w:val="001610B2"/>
    <w:rsid w:val="00161972"/>
    <w:rsid w:val="00161AA7"/>
    <w:rsid w:val="001623DE"/>
    <w:rsid w:val="00162454"/>
    <w:rsid w:val="001624BF"/>
    <w:rsid w:val="00162C5A"/>
    <w:rsid w:val="00163212"/>
    <w:rsid w:val="00163581"/>
    <w:rsid w:val="00163679"/>
    <w:rsid w:val="0016422E"/>
    <w:rsid w:val="00164297"/>
    <w:rsid w:val="00165189"/>
    <w:rsid w:val="001653A0"/>
    <w:rsid w:val="0016584C"/>
    <w:rsid w:val="00165D1F"/>
    <w:rsid w:val="00165E86"/>
    <w:rsid w:val="00166378"/>
    <w:rsid w:val="00166B22"/>
    <w:rsid w:val="00166F10"/>
    <w:rsid w:val="00167306"/>
    <w:rsid w:val="00167405"/>
    <w:rsid w:val="00167862"/>
    <w:rsid w:val="00167921"/>
    <w:rsid w:val="001679FF"/>
    <w:rsid w:val="00170B49"/>
    <w:rsid w:val="00170BF5"/>
    <w:rsid w:val="00170E2B"/>
    <w:rsid w:val="0017106F"/>
    <w:rsid w:val="00171215"/>
    <w:rsid w:val="0017199D"/>
    <w:rsid w:val="00171AD1"/>
    <w:rsid w:val="00171B21"/>
    <w:rsid w:val="0017256F"/>
    <w:rsid w:val="001725AC"/>
    <w:rsid w:val="0017325E"/>
    <w:rsid w:val="001736D6"/>
    <w:rsid w:val="001736DA"/>
    <w:rsid w:val="00173846"/>
    <w:rsid w:val="00173F64"/>
    <w:rsid w:val="001740F6"/>
    <w:rsid w:val="0017420C"/>
    <w:rsid w:val="001750A9"/>
    <w:rsid w:val="00175464"/>
    <w:rsid w:val="00175A04"/>
    <w:rsid w:val="00175ABD"/>
    <w:rsid w:val="00175B9D"/>
    <w:rsid w:val="00175D78"/>
    <w:rsid w:val="0017646E"/>
    <w:rsid w:val="00176923"/>
    <w:rsid w:val="00176FF0"/>
    <w:rsid w:val="001774D6"/>
    <w:rsid w:val="001774F4"/>
    <w:rsid w:val="00180504"/>
    <w:rsid w:val="0018067A"/>
    <w:rsid w:val="00180F33"/>
    <w:rsid w:val="0018187C"/>
    <w:rsid w:val="00181ABA"/>
    <w:rsid w:val="00181C8C"/>
    <w:rsid w:val="00181E6E"/>
    <w:rsid w:val="001821F0"/>
    <w:rsid w:val="0018220A"/>
    <w:rsid w:val="00182218"/>
    <w:rsid w:val="00182AB0"/>
    <w:rsid w:val="00182E9C"/>
    <w:rsid w:val="001833DD"/>
    <w:rsid w:val="001835E0"/>
    <w:rsid w:val="00183612"/>
    <w:rsid w:val="00183763"/>
    <w:rsid w:val="00183FB4"/>
    <w:rsid w:val="001849C5"/>
    <w:rsid w:val="00184E0A"/>
    <w:rsid w:val="0018561F"/>
    <w:rsid w:val="00185807"/>
    <w:rsid w:val="00185A2D"/>
    <w:rsid w:val="00186192"/>
    <w:rsid w:val="00186230"/>
    <w:rsid w:val="001862DC"/>
    <w:rsid w:val="0018676F"/>
    <w:rsid w:val="001867DE"/>
    <w:rsid w:val="00186B00"/>
    <w:rsid w:val="0018770E"/>
    <w:rsid w:val="00187DA9"/>
    <w:rsid w:val="001901BC"/>
    <w:rsid w:val="001903B6"/>
    <w:rsid w:val="001905B6"/>
    <w:rsid w:val="001909DF"/>
    <w:rsid w:val="00190A56"/>
    <w:rsid w:val="00190D2A"/>
    <w:rsid w:val="00190E92"/>
    <w:rsid w:val="00190F84"/>
    <w:rsid w:val="00190FCA"/>
    <w:rsid w:val="001916B2"/>
    <w:rsid w:val="001918D2"/>
    <w:rsid w:val="00191906"/>
    <w:rsid w:val="00191A7B"/>
    <w:rsid w:val="00191EAB"/>
    <w:rsid w:val="001925A6"/>
    <w:rsid w:val="00193244"/>
    <w:rsid w:val="0019360A"/>
    <w:rsid w:val="00193998"/>
    <w:rsid w:val="00194393"/>
    <w:rsid w:val="00194474"/>
    <w:rsid w:val="00194B44"/>
    <w:rsid w:val="00194B9A"/>
    <w:rsid w:val="00194F3E"/>
    <w:rsid w:val="0019513C"/>
    <w:rsid w:val="001951DC"/>
    <w:rsid w:val="001958F4"/>
    <w:rsid w:val="0019598E"/>
    <w:rsid w:val="00196559"/>
    <w:rsid w:val="001967D8"/>
    <w:rsid w:val="001967F2"/>
    <w:rsid w:val="00196A3B"/>
    <w:rsid w:val="00196DE5"/>
    <w:rsid w:val="00197080"/>
    <w:rsid w:val="0019726D"/>
    <w:rsid w:val="001972C0"/>
    <w:rsid w:val="001974D2"/>
    <w:rsid w:val="001979E2"/>
    <w:rsid w:val="00197AAB"/>
    <w:rsid w:val="00197CA8"/>
    <w:rsid w:val="001A00AE"/>
    <w:rsid w:val="001A01B5"/>
    <w:rsid w:val="001A0584"/>
    <w:rsid w:val="001A062D"/>
    <w:rsid w:val="001A065A"/>
    <w:rsid w:val="001A1487"/>
    <w:rsid w:val="001A20AF"/>
    <w:rsid w:val="001A2155"/>
    <w:rsid w:val="001A2BB7"/>
    <w:rsid w:val="001A2BE3"/>
    <w:rsid w:val="001A2BF4"/>
    <w:rsid w:val="001A32DF"/>
    <w:rsid w:val="001A3AA6"/>
    <w:rsid w:val="001A3C86"/>
    <w:rsid w:val="001A3FD3"/>
    <w:rsid w:val="001A45EE"/>
    <w:rsid w:val="001A4993"/>
    <w:rsid w:val="001A4B1F"/>
    <w:rsid w:val="001A629D"/>
    <w:rsid w:val="001A65E1"/>
    <w:rsid w:val="001A6738"/>
    <w:rsid w:val="001A6F08"/>
    <w:rsid w:val="001A7374"/>
    <w:rsid w:val="001A73E3"/>
    <w:rsid w:val="001A7754"/>
    <w:rsid w:val="001A79DC"/>
    <w:rsid w:val="001A7A93"/>
    <w:rsid w:val="001A7D23"/>
    <w:rsid w:val="001A7DF3"/>
    <w:rsid w:val="001B04DA"/>
    <w:rsid w:val="001B18E6"/>
    <w:rsid w:val="001B18ED"/>
    <w:rsid w:val="001B1ED0"/>
    <w:rsid w:val="001B2FE7"/>
    <w:rsid w:val="001B32FD"/>
    <w:rsid w:val="001B34CD"/>
    <w:rsid w:val="001B360D"/>
    <w:rsid w:val="001B3AB6"/>
    <w:rsid w:val="001B40A3"/>
    <w:rsid w:val="001B40EB"/>
    <w:rsid w:val="001B4DAC"/>
    <w:rsid w:val="001B5170"/>
    <w:rsid w:val="001B54D5"/>
    <w:rsid w:val="001B5A5A"/>
    <w:rsid w:val="001B5C45"/>
    <w:rsid w:val="001B5CE4"/>
    <w:rsid w:val="001B6130"/>
    <w:rsid w:val="001B6254"/>
    <w:rsid w:val="001B684D"/>
    <w:rsid w:val="001B7A29"/>
    <w:rsid w:val="001B7AB1"/>
    <w:rsid w:val="001B7DA0"/>
    <w:rsid w:val="001C099C"/>
    <w:rsid w:val="001C0EB1"/>
    <w:rsid w:val="001C115E"/>
    <w:rsid w:val="001C1450"/>
    <w:rsid w:val="001C16A4"/>
    <w:rsid w:val="001C1BBF"/>
    <w:rsid w:val="001C1BF2"/>
    <w:rsid w:val="001C1D63"/>
    <w:rsid w:val="001C1FD2"/>
    <w:rsid w:val="001C20F6"/>
    <w:rsid w:val="001C25ED"/>
    <w:rsid w:val="001C281A"/>
    <w:rsid w:val="001C28E9"/>
    <w:rsid w:val="001C3202"/>
    <w:rsid w:val="001C32B8"/>
    <w:rsid w:val="001C33E0"/>
    <w:rsid w:val="001C369B"/>
    <w:rsid w:val="001C3978"/>
    <w:rsid w:val="001C39F6"/>
    <w:rsid w:val="001C3FB9"/>
    <w:rsid w:val="001C5372"/>
    <w:rsid w:val="001C53C5"/>
    <w:rsid w:val="001C54E3"/>
    <w:rsid w:val="001C55BB"/>
    <w:rsid w:val="001C5B81"/>
    <w:rsid w:val="001C5D45"/>
    <w:rsid w:val="001C65DB"/>
    <w:rsid w:val="001C67D3"/>
    <w:rsid w:val="001C6D2B"/>
    <w:rsid w:val="001C7489"/>
    <w:rsid w:val="001C75B6"/>
    <w:rsid w:val="001C7A42"/>
    <w:rsid w:val="001C7B20"/>
    <w:rsid w:val="001C7BD1"/>
    <w:rsid w:val="001C7F76"/>
    <w:rsid w:val="001D0471"/>
    <w:rsid w:val="001D0C37"/>
    <w:rsid w:val="001D0FD2"/>
    <w:rsid w:val="001D11D7"/>
    <w:rsid w:val="001D11E9"/>
    <w:rsid w:val="001D1354"/>
    <w:rsid w:val="001D1B76"/>
    <w:rsid w:val="001D1D06"/>
    <w:rsid w:val="001D22FA"/>
    <w:rsid w:val="001D23AB"/>
    <w:rsid w:val="001D25EC"/>
    <w:rsid w:val="001D2613"/>
    <w:rsid w:val="001D3300"/>
    <w:rsid w:val="001D3595"/>
    <w:rsid w:val="001D3B20"/>
    <w:rsid w:val="001D4052"/>
    <w:rsid w:val="001D4623"/>
    <w:rsid w:val="001D493B"/>
    <w:rsid w:val="001D4CD0"/>
    <w:rsid w:val="001D4E13"/>
    <w:rsid w:val="001D538E"/>
    <w:rsid w:val="001D553D"/>
    <w:rsid w:val="001D5AC1"/>
    <w:rsid w:val="001D5B6B"/>
    <w:rsid w:val="001D5D88"/>
    <w:rsid w:val="001D5E28"/>
    <w:rsid w:val="001D600C"/>
    <w:rsid w:val="001D602D"/>
    <w:rsid w:val="001D6618"/>
    <w:rsid w:val="001D68B4"/>
    <w:rsid w:val="001D6FFD"/>
    <w:rsid w:val="001D71BD"/>
    <w:rsid w:val="001D7216"/>
    <w:rsid w:val="001D7251"/>
    <w:rsid w:val="001D74D9"/>
    <w:rsid w:val="001D7B14"/>
    <w:rsid w:val="001E02CE"/>
    <w:rsid w:val="001E0CF2"/>
    <w:rsid w:val="001E0E61"/>
    <w:rsid w:val="001E10CC"/>
    <w:rsid w:val="001E116E"/>
    <w:rsid w:val="001E19C6"/>
    <w:rsid w:val="001E1B5A"/>
    <w:rsid w:val="001E1DF5"/>
    <w:rsid w:val="001E21DD"/>
    <w:rsid w:val="001E2392"/>
    <w:rsid w:val="001E2B47"/>
    <w:rsid w:val="001E2EB3"/>
    <w:rsid w:val="001E2EFA"/>
    <w:rsid w:val="001E3BE2"/>
    <w:rsid w:val="001E47F4"/>
    <w:rsid w:val="001E4896"/>
    <w:rsid w:val="001E4C32"/>
    <w:rsid w:val="001E4DB8"/>
    <w:rsid w:val="001E5554"/>
    <w:rsid w:val="001E55C0"/>
    <w:rsid w:val="001E56DE"/>
    <w:rsid w:val="001E59E4"/>
    <w:rsid w:val="001E5AE8"/>
    <w:rsid w:val="001E5BCC"/>
    <w:rsid w:val="001E5F1E"/>
    <w:rsid w:val="001E6759"/>
    <w:rsid w:val="001E681B"/>
    <w:rsid w:val="001E6829"/>
    <w:rsid w:val="001E6BC7"/>
    <w:rsid w:val="001E6C26"/>
    <w:rsid w:val="001E720A"/>
    <w:rsid w:val="001E7699"/>
    <w:rsid w:val="001E7D26"/>
    <w:rsid w:val="001E7F29"/>
    <w:rsid w:val="001F079C"/>
    <w:rsid w:val="001F0E6A"/>
    <w:rsid w:val="001F1176"/>
    <w:rsid w:val="001F1202"/>
    <w:rsid w:val="001F1285"/>
    <w:rsid w:val="001F14AE"/>
    <w:rsid w:val="001F1946"/>
    <w:rsid w:val="001F2336"/>
    <w:rsid w:val="001F2816"/>
    <w:rsid w:val="001F2A0A"/>
    <w:rsid w:val="001F2D9F"/>
    <w:rsid w:val="001F2FC1"/>
    <w:rsid w:val="001F30DA"/>
    <w:rsid w:val="001F32A2"/>
    <w:rsid w:val="001F3520"/>
    <w:rsid w:val="001F3790"/>
    <w:rsid w:val="001F4495"/>
    <w:rsid w:val="001F5236"/>
    <w:rsid w:val="001F5313"/>
    <w:rsid w:val="001F58AF"/>
    <w:rsid w:val="001F5F8A"/>
    <w:rsid w:val="001F6201"/>
    <w:rsid w:val="001F6770"/>
    <w:rsid w:val="001F67B5"/>
    <w:rsid w:val="001F6825"/>
    <w:rsid w:val="001F69C7"/>
    <w:rsid w:val="001F69DC"/>
    <w:rsid w:val="001F6B23"/>
    <w:rsid w:val="001F7318"/>
    <w:rsid w:val="00200035"/>
    <w:rsid w:val="0020063B"/>
    <w:rsid w:val="00200B65"/>
    <w:rsid w:val="00200BEA"/>
    <w:rsid w:val="00200F4A"/>
    <w:rsid w:val="00201060"/>
    <w:rsid w:val="00201BC7"/>
    <w:rsid w:val="0020208A"/>
    <w:rsid w:val="002025CE"/>
    <w:rsid w:val="002028A0"/>
    <w:rsid w:val="00202E1B"/>
    <w:rsid w:val="00202E6C"/>
    <w:rsid w:val="00202F3F"/>
    <w:rsid w:val="00203097"/>
    <w:rsid w:val="002038EE"/>
    <w:rsid w:val="0020399E"/>
    <w:rsid w:val="0020411E"/>
    <w:rsid w:val="0020443E"/>
    <w:rsid w:val="002046B9"/>
    <w:rsid w:val="00204784"/>
    <w:rsid w:val="002048B0"/>
    <w:rsid w:val="00204EE2"/>
    <w:rsid w:val="00205056"/>
    <w:rsid w:val="0020543C"/>
    <w:rsid w:val="002057BF"/>
    <w:rsid w:val="0020588F"/>
    <w:rsid w:val="00205EBE"/>
    <w:rsid w:val="0020632A"/>
    <w:rsid w:val="00206516"/>
    <w:rsid w:val="002065C6"/>
    <w:rsid w:val="00206675"/>
    <w:rsid w:val="00206B2E"/>
    <w:rsid w:val="0020709E"/>
    <w:rsid w:val="0020753F"/>
    <w:rsid w:val="00207812"/>
    <w:rsid w:val="0020781A"/>
    <w:rsid w:val="00207917"/>
    <w:rsid w:val="0020793B"/>
    <w:rsid w:val="00207B11"/>
    <w:rsid w:val="00207DDB"/>
    <w:rsid w:val="00207E60"/>
    <w:rsid w:val="00210648"/>
    <w:rsid w:val="0021079F"/>
    <w:rsid w:val="00210812"/>
    <w:rsid w:val="00210C0D"/>
    <w:rsid w:val="00210CCE"/>
    <w:rsid w:val="002111DB"/>
    <w:rsid w:val="00211972"/>
    <w:rsid w:val="00211B54"/>
    <w:rsid w:val="00212278"/>
    <w:rsid w:val="0021267D"/>
    <w:rsid w:val="00212AFB"/>
    <w:rsid w:val="00212CF3"/>
    <w:rsid w:val="00213B65"/>
    <w:rsid w:val="00213B9D"/>
    <w:rsid w:val="00213F55"/>
    <w:rsid w:val="0021401D"/>
    <w:rsid w:val="002144B8"/>
    <w:rsid w:val="00214C78"/>
    <w:rsid w:val="00215213"/>
    <w:rsid w:val="002153B4"/>
    <w:rsid w:val="002156B5"/>
    <w:rsid w:val="002158C0"/>
    <w:rsid w:val="00216340"/>
    <w:rsid w:val="0021636A"/>
    <w:rsid w:val="00216559"/>
    <w:rsid w:val="00216E74"/>
    <w:rsid w:val="002174F9"/>
    <w:rsid w:val="0021754B"/>
    <w:rsid w:val="00217944"/>
    <w:rsid w:val="0022019F"/>
    <w:rsid w:val="002203C7"/>
    <w:rsid w:val="00220F04"/>
    <w:rsid w:val="002210A8"/>
    <w:rsid w:val="00221578"/>
    <w:rsid w:val="002216D8"/>
    <w:rsid w:val="00221AFC"/>
    <w:rsid w:val="00221E1C"/>
    <w:rsid w:val="00221F9A"/>
    <w:rsid w:val="0022264E"/>
    <w:rsid w:val="0022289B"/>
    <w:rsid w:val="00222BE5"/>
    <w:rsid w:val="00222FD1"/>
    <w:rsid w:val="002234B5"/>
    <w:rsid w:val="00223951"/>
    <w:rsid w:val="002239B4"/>
    <w:rsid w:val="002239F8"/>
    <w:rsid w:val="00223B3F"/>
    <w:rsid w:val="00224149"/>
    <w:rsid w:val="00224433"/>
    <w:rsid w:val="00224526"/>
    <w:rsid w:val="00224ABA"/>
    <w:rsid w:val="00225058"/>
    <w:rsid w:val="00225227"/>
    <w:rsid w:val="002261D3"/>
    <w:rsid w:val="00226272"/>
    <w:rsid w:val="00227600"/>
    <w:rsid w:val="0023004B"/>
    <w:rsid w:val="00230204"/>
    <w:rsid w:val="00230782"/>
    <w:rsid w:val="00230C98"/>
    <w:rsid w:val="0023107C"/>
    <w:rsid w:val="00231404"/>
    <w:rsid w:val="00231609"/>
    <w:rsid w:val="00231743"/>
    <w:rsid w:val="002318F7"/>
    <w:rsid w:val="00231987"/>
    <w:rsid w:val="00231B61"/>
    <w:rsid w:val="00231B6F"/>
    <w:rsid w:val="00231D14"/>
    <w:rsid w:val="00232361"/>
    <w:rsid w:val="0023316A"/>
    <w:rsid w:val="00233237"/>
    <w:rsid w:val="00233251"/>
    <w:rsid w:val="00233329"/>
    <w:rsid w:val="002336BF"/>
    <w:rsid w:val="002339EC"/>
    <w:rsid w:val="00233C1E"/>
    <w:rsid w:val="00233F38"/>
    <w:rsid w:val="00234005"/>
    <w:rsid w:val="00234CF2"/>
    <w:rsid w:val="002350C5"/>
    <w:rsid w:val="002358F2"/>
    <w:rsid w:val="00235940"/>
    <w:rsid w:val="00235BC4"/>
    <w:rsid w:val="00236238"/>
    <w:rsid w:val="00236EEE"/>
    <w:rsid w:val="00237851"/>
    <w:rsid w:val="00237DD6"/>
    <w:rsid w:val="00237F27"/>
    <w:rsid w:val="002402EB"/>
    <w:rsid w:val="00240391"/>
    <w:rsid w:val="002403F8"/>
    <w:rsid w:val="002406A1"/>
    <w:rsid w:val="00240A4F"/>
    <w:rsid w:val="00240C88"/>
    <w:rsid w:val="002413B7"/>
    <w:rsid w:val="0024148F"/>
    <w:rsid w:val="002414FB"/>
    <w:rsid w:val="00242E7D"/>
    <w:rsid w:val="0024322D"/>
    <w:rsid w:val="002434E5"/>
    <w:rsid w:val="00243527"/>
    <w:rsid w:val="0024367F"/>
    <w:rsid w:val="002437F7"/>
    <w:rsid w:val="00243A99"/>
    <w:rsid w:val="002447D7"/>
    <w:rsid w:val="00244857"/>
    <w:rsid w:val="0024501F"/>
    <w:rsid w:val="002451DA"/>
    <w:rsid w:val="00245527"/>
    <w:rsid w:val="0024577B"/>
    <w:rsid w:val="002457A6"/>
    <w:rsid w:val="00245E39"/>
    <w:rsid w:val="0024639F"/>
    <w:rsid w:val="002463D1"/>
    <w:rsid w:val="00246806"/>
    <w:rsid w:val="00247204"/>
    <w:rsid w:val="00247441"/>
    <w:rsid w:val="002474AE"/>
    <w:rsid w:val="00247D4F"/>
    <w:rsid w:val="0025056C"/>
    <w:rsid w:val="00250971"/>
    <w:rsid w:val="00250BC1"/>
    <w:rsid w:val="00250CEC"/>
    <w:rsid w:val="002511E0"/>
    <w:rsid w:val="00251377"/>
    <w:rsid w:val="00251B2C"/>
    <w:rsid w:val="002527A6"/>
    <w:rsid w:val="00252A74"/>
    <w:rsid w:val="00252C60"/>
    <w:rsid w:val="00252E86"/>
    <w:rsid w:val="0025311F"/>
    <w:rsid w:val="002534D5"/>
    <w:rsid w:val="002535B8"/>
    <w:rsid w:val="00254137"/>
    <w:rsid w:val="002544E3"/>
    <w:rsid w:val="00254BBE"/>
    <w:rsid w:val="00254C72"/>
    <w:rsid w:val="0025568F"/>
    <w:rsid w:val="00255C03"/>
    <w:rsid w:val="0025623B"/>
    <w:rsid w:val="00256944"/>
    <w:rsid w:val="002569D6"/>
    <w:rsid w:val="002574A3"/>
    <w:rsid w:val="00257555"/>
    <w:rsid w:val="00257960"/>
    <w:rsid w:val="00257FB4"/>
    <w:rsid w:val="002605C1"/>
    <w:rsid w:val="00260791"/>
    <w:rsid w:val="00260A8B"/>
    <w:rsid w:val="00261338"/>
    <w:rsid w:val="002619F6"/>
    <w:rsid w:val="00261BDD"/>
    <w:rsid w:val="0026280E"/>
    <w:rsid w:val="002629F9"/>
    <w:rsid w:val="00262D2E"/>
    <w:rsid w:val="00262F09"/>
    <w:rsid w:val="00262FEE"/>
    <w:rsid w:val="002636C0"/>
    <w:rsid w:val="0026382F"/>
    <w:rsid w:val="00263988"/>
    <w:rsid w:val="00263FAC"/>
    <w:rsid w:val="00264648"/>
    <w:rsid w:val="0026545A"/>
    <w:rsid w:val="00265648"/>
    <w:rsid w:val="00265913"/>
    <w:rsid w:val="0026596F"/>
    <w:rsid w:val="00265BBD"/>
    <w:rsid w:val="00265C1B"/>
    <w:rsid w:val="00265D97"/>
    <w:rsid w:val="00266D50"/>
    <w:rsid w:val="0026721C"/>
    <w:rsid w:val="0026769C"/>
    <w:rsid w:val="002679A9"/>
    <w:rsid w:val="002679EC"/>
    <w:rsid w:val="00270174"/>
    <w:rsid w:val="00270185"/>
    <w:rsid w:val="0027064C"/>
    <w:rsid w:val="00271443"/>
    <w:rsid w:val="00272654"/>
    <w:rsid w:val="002726D2"/>
    <w:rsid w:val="00272A54"/>
    <w:rsid w:val="00272BD9"/>
    <w:rsid w:val="002732A2"/>
    <w:rsid w:val="002737D1"/>
    <w:rsid w:val="00273B2D"/>
    <w:rsid w:val="00273CFC"/>
    <w:rsid w:val="00273E9F"/>
    <w:rsid w:val="00274515"/>
    <w:rsid w:val="002746E0"/>
    <w:rsid w:val="00275084"/>
    <w:rsid w:val="00275384"/>
    <w:rsid w:val="00275A34"/>
    <w:rsid w:val="002761FA"/>
    <w:rsid w:val="00276488"/>
    <w:rsid w:val="00276527"/>
    <w:rsid w:val="00276D9F"/>
    <w:rsid w:val="0027766A"/>
    <w:rsid w:val="00277909"/>
    <w:rsid w:val="00277CD6"/>
    <w:rsid w:val="00280010"/>
    <w:rsid w:val="00280822"/>
    <w:rsid w:val="00280DA5"/>
    <w:rsid w:val="00280DAB"/>
    <w:rsid w:val="0028100D"/>
    <w:rsid w:val="002811E2"/>
    <w:rsid w:val="0028165A"/>
    <w:rsid w:val="00281AE7"/>
    <w:rsid w:val="00281F4C"/>
    <w:rsid w:val="00282567"/>
    <w:rsid w:val="0028282E"/>
    <w:rsid w:val="00283021"/>
    <w:rsid w:val="002834E4"/>
    <w:rsid w:val="00283ABA"/>
    <w:rsid w:val="00283F5B"/>
    <w:rsid w:val="00284354"/>
    <w:rsid w:val="002845DA"/>
    <w:rsid w:val="002848E4"/>
    <w:rsid w:val="002848FA"/>
    <w:rsid w:val="00284B1F"/>
    <w:rsid w:val="00284CB8"/>
    <w:rsid w:val="00284F3E"/>
    <w:rsid w:val="0028535A"/>
    <w:rsid w:val="002853DB"/>
    <w:rsid w:val="00285930"/>
    <w:rsid w:val="00285D82"/>
    <w:rsid w:val="00285D9E"/>
    <w:rsid w:val="002861A7"/>
    <w:rsid w:val="00286302"/>
    <w:rsid w:val="00286359"/>
    <w:rsid w:val="00287987"/>
    <w:rsid w:val="00290034"/>
    <w:rsid w:val="002906C3"/>
    <w:rsid w:val="002907FC"/>
    <w:rsid w:val="00290C40"/>
    <w:rsid w:val="00290CC6"/>
    <w:rsid w:val="002911F2"/>
    <w:rsid w:val="00291581"/>
    <w:rsid w:val="00291C8C"/>
    <w:rsid w:val="00292082"/>
    <w:rsid w:val="002923AC"/>
    <w:rsid w:val="00292749"/>
    <w:rsid w:val="00292D24"/>
    <w:rsid w:val="002930EC"/>
    <w:rsid w:val="002932AE"/>
    <w:rsid w:val="00293CA0"/>
    <w:rsid w:val="00293E75"/>
    <w:rsid w:val="00293EC8"/>
    <w:rsid w:val="00294719"/>
    <w:rsid w:val="0029471C"/>
    <w:rsid w:val="002947D9"/>
    <w:rsid w:val="002951C3"/>
    <w:rsid w:val="002953E1"/>
    <w:rsid w:val="00295487"/>
    <w:rsid w:val="00295C02"/>
    <w:rsid w:val="00295FC9"/>
    <w:rsid w:val="0029600E"/>
    <w:rsid w:val="00296465"/>
    <w:rsid w:val="00296494"/>
    <w:rsid w:val="00296B31"/>
    <w:rsid w:val="00296B49"/>
    <w:rsid w:val="00296ED6"/>
    <w:rsid w:val="00296F35"/>
    <w:rsid w:val="00296F62"/>
    <w:rsid w:val="00297507"/>
    <w:rsid w:val="002976D9"/>
    <w:rsid w:val="00297E11"/>
    <w:rsid w:val="00297E3E"/>
    <w:rsid w:val="002A00BB"/>
    <w:rsid w:val="002A05FC"/>
    <w:rsid w:val="002A12AF"/>
    <w:rsid w:val="002A1909"/>
    <w:rsid w:val="002A1B4C"/>
    <w:rsid w:val="002A1CAF"/>
    <w:rsid w:val="002A1D9D"/>
    <w:rsid w:val="002A1E5D"/>
    <w:rsid w:val="002A22E5"/>
    <w:rsid w:val="002A2D4A"/>
    <w:rsid w:val="002A2DFF"/>
    <w:rsid w:val="002A3021"/>
    <w:rsid w:val="002A31E2"/>
    <w:rsid w:val="002A358E"/>
    <w:rsid w:val="002A38B3"/>
    <w:rsid w:val="002A38BA"/>
    <w:rsid w:val="002A3C35"/>
    <w:rsid w:val="002A4918"/>
    <w:rsid w:val="002A4DCE"/>
    <w:rsid w:val="002A51CD"/>
    <w:rsid w:val="002A589B"/>
    <w:rsid w:val="002A5AD9"/>
    <w:rsid w:val="002A735C"/>
    <w:rsid w:val="002A77B8"/>
    <w:rsid w:val="002A7911"/>
    <w:rsid w:val="002B0470"/>
    <w:rsid w:val="002B0734"/>
    <w:rsid w:val="002B0B55"/>
    <w:rsid w:val="002B0FDE"/>
    <w:rsid w:val="002B1163"/>
    <w:rsid w:val="002B128F"/>
    <w:rsid w:val="002B1760"/>
    <w:rsid w:val="002B17F2"/>
    <w:rsid w:val="002B23D4"/>
    <w:rsid w:val="002B2807"/>
    <w:rsid w:val="002B297E"/>
    <w:rsid w:val="002B2D85"/>
    <w:rsid w:val="002B3537"/>
    <w:rsid w:val="002B3AD8"/>
    <w:rsid w:val="002B3ADB"/>
    <w:rsid w:val="002B3D29"/>
    <w:rsid w:val="002B410B"/>
    <w:rsid w:val="002B4597"/>
    <w:rsid w:val="002B4ABD"/>
    <w:rsid w:val="002B4B26"/>
    <w:rsid w:val="002B4D9E"/>
    <w:rsid w:val="002B5499"/>
    <w:rsid w:val="002B5656"/>
    <w:rsid w:val="002B59D4"/>
    <w:rsid w:val="002B5A65"/>
    <w:rsid w:val="002B5BD6"/>
    <w:rsid w:val="002B61DC"/>
    <w:rsid w:val="002B61F7"/>
    <w:rsid w:val="002B6370"/>
    <w:rsid w:val="002B6854"/>
    <w:rsid w:val="002B6917"/>
    <w:rsid w:val="002B6A84"/>
    <w:rsid w:val="002B6B9C"/>
    <w:rsid w:val="002B6F36"/>
    <w:rsid w:val="002B6FBC"/>
    <w:rsid w:val="002B7026"/>
    <w:rsid w:val="002B7E84"/>
    <w:rsid w:val="002C02C0"/>
    <w:rsid w:val="002C037D"/>
    <w:rsid w:val="002C04FC"/>
    <w:rsid w:val="002C0FA8"/>
    <w:rsid w:val="002C126C"/>
    <w:rsid w:val="002C14A5"/>
    <w:rsid w:val="002C161B"/>
    <w:rsid w:val="002C187B"/>
    <w:rsid w:val="002C1DAA"/>
    <w:rsid w:val="002C1EE7"/>
    <w:rsid w:val="002C2563"/>
    <w:rsid w:val="002C26F0"/>
    <w:rsid w:val="002C2C0F"/>
    <w:rsid w:val="002C2EB0"/>
    <w:rsid w:val="002C333E"/>
    <w:rsid w:val="002C353D"/>
    <w:rsid w:val="002C38CB"/>
    <w:rsid w:val="002C3B6B"/>
    <w:rsid w:val="002C3CEB"/>
    <w:rsid w:val="002C458A"/>
    <w:rsid w:val="002C4D8B"/>
    <w:rsid w:val="002C5124"/>
    <w:rsid w:val="002C5890"/>
    <w:rsid w:val="002C5957"/>
    <w:rsid w:val="002C5A44"/>
    <w:rsid w:val="002C5CD2"/>
    <w:rsid w:val="002C5D94"/>
    <w:rsid w:val="002C6664"/>
    <w:rsid w:val="002C66E4"/>
    <w:rsid w:val="002C686E"/>
    <w:rsid w:val="002C6A0C"/>
    <w:rsid w:val="002C704B"/>
    <w:rsid w:val="002C7741"/>
    <w:rsid w:val="002C778E"/>
    <w:rsid w:val="002C79B8"/>
    <w:rsid w:val="002C7EA1"/>
    <w:rsid w:val="002D02B4"/>
    <w:rsid w:val="002D0349"/>
    <w:rsid w:val="002D049E"/>
    <w:rsid w:val="002D09AB"/>
    <w:rsid w:val="002D1421"/>
    <w:rsid w:val="002D1E26"/>
    <w:rsid w:val="002D23B9"/>
    <w:rsid w:val="002D24A5"/>
    <w:rsid w:val="002D27B2"/>
    <w:rsid w:val="002D29B8"/>
    <w:rsid w:val="002D2CFA"/>
    <w:rsid w:val="002D30AD"/>
    <w:rsid w:val="002D311E"/>
    <w:rsid w:val="002D37A2"/>
    <w:rsid w:val="002D3A70"/>
    <w:rsid w:val="002D405B"/>
    <w:rsid w:val="002D430E"/>
    <w:rsid w:val="002D48F9"/>
    <w:rsid w:val="002D5809"/>
    <w:rsid w:val="002D5B23"/>
    <w:rsid w:val="002D5F58"/>
    <w:rsid w:val="002D6221"/>
    <w:rsid w:val="002D62D8"/>
    <w:rsid w:val="002D6405"/>
    <w:rsid w:val="002D6765"/>
    <w:rsid w:val="002D718A"/>
    <w:rsid w:val="002D71FE"/>
    <w:rsid w:val="002D7249"/>
    <w:rsid w:val="002D7E3E"/>
    <w:rsid w:val="002D7E71"/>
    <w:rsid w:val="002E1126"/>
    <w:rsid w:val="002E12D7"/>
    <w:rsid w:val="002E1C6F"/>
    <w:rsid w:val="002E2198"/>
    <w:rsid w:val="002E2346"/>
    <w:rsid w:val="002E23D5"/>
    <w:rsid w:val="002E2891"/>
    <w:rsid w:val="002E2AAA"/>
    <w:rsid w:val="002E2BE2"/>
    <w:rsid w:val="002E2D79"/>
    <w:rsid w:val="002E2FC5"/>
    <w:rsid w:val="002E327C"/>
    <w:rsid w:val="002E369D"/>
    <w:rsid w:val="002E3780"/>
    <w:rsid w:val="002E386A"/>
    <w:rsid w:val="002E3B3B"/>
    <w:rsid w:val="002E3D92"/>
    <w:rsid w:val="002E453B"/>
    <w:rsid w:val="002E4668"/>
    <w:rsid w:val="002E4757"/>
    <w:rsid w:val="002E47D9"/>
    <w:rsid w:val="002E4A73"/>
    <w:rsid w:val="002E5247"/>
    <w:rsid w:val="002E5545"/>
    <w:rsid w:val="002E55BD"/>
    <w:rsid w:val="002E5EC0"/>
    <w:rsid w:val="002E6329"/>
    <w:rsid w:val="002E6356"/>
    <w:rsid w:val="002E769D"/>
    <w:rsid w:val="002E7705"/>
    <w:rsid w:val="002E7E39"/>
    <w:rsid w:val="002F0040"/>
    <w:rsid w:val="002F02CA"/>
    <w:rsid w:val="002F0D00"/>
    <w:rsid w:val="002F0EAA"/>
    <w:rsid w:val="002F10A5"/>
    <w:rsid w:val="002F160E"/>
    <w:rsid w:val="002F1731"/>
    <w:rsid w:val="002F17D5"/>
    <w:rsid w:val="002F21BC"/>
    <w:rsid w:val="002F2820"/>
    <w:rsid w:val="002F298B"/>
    <w:rsid w:val="002F2F70"/>
    <w:rsid w:val="002F326D"/>
    <w:rsid w:val="002F32BA"/>
    <w:rsid w:val="002F368D"/>
    <w:rsid w:val="002F3D39"/>
    <w:rsid w:val="002F4CB5"/>
    <w:rsid w:val="002F4CF6"/>
    <w:rsid w:val="002F4D1E"/>
    <w:rsid w:val="002F4E1D"/>
    <w:rsid w:val="002F5356"/>
    <w:rsid w:val="002F5A45"/>
    <w:rsid w:val="002F5E28"/>
    <w:rsid w:val="002F62D0"/>
    <w:rsid w:val="002F6AED"/>
    <w:rsid w:val="002F6B98"/>
    <w:rsid w:val="002F743B"/>
    <w:rsid w:val="002F7A24"/>
    <w:rsid w:val="002F7C9B"/>
    <w:rsid w:val="002F7D29"/>
    <w:rsid w:val="002F7E03"/>
    <w:rsid w:val="002F7F40"/>
    <w:rsid w:val="0030040A"/>
    <w:rsid w:val="00300728"/>
    <w:rsid w:val="00300A68"/>
    <w:rsid w:val="00300D0D"/>
    <w:rsid w:val="00300EBD"/>
    <w:rsid w:val="00300F19"/>
    <w:rsid w:val="00301242"/>
    <w:rsid w:val="003012C9"/>
    <w:rsid w:val="003013CF"/>
    <w:rsid w:val="00301522"/>
    <w:rsid w:val="0030157F"/>
    <w:rsid w:val="00301BCB"/>
    <w:rsid w:val="00301CF0"/>
    <w:rsid w:val="003024AB"/>
    <w:rsid w:val="0030275A"/>
    <w:rsid w:val="00302BA3"/>
    <w:rsid w:val="00302DDD"/>
    <w:rsid w:val="00302F1D"/>
    <w:rsid w:val="00302F6E"/>
    <w:rsid w:val="0030342F"/>
    <w:rsid w:val="00303C00"/>
    <w:rsid w:val="00303D67"/>
    <w:rsid w:val="00303F72"/>
    <w:rsid w:val="003042A6"/>
    <w:rsid w:val="003044D1"/>
    <w:rsid w:val="003044EE"/>
    <w:rsid w:val="00304867"/>
    <w:rsid w:val="00304B1A"/>
    <w:rsid w:val="00304E4A"/>
    <w:rsid w:val="00305051"/>
    <w:rsid w:val="00305164"/>
    <w:rsid w:val="00305444"/>
    <w:rsid w:val="003058FD"/>
    <w:rsid w:val="00305900"/>
    <w:rsid w:val="00305902"/>
    <w:rsid w:val="00305E2D"/>
    <w:rsid w:val="00305F17"/>
    <w:rsid w:val="003060C2"/>
    <w:rsid w:val="00306382"/>
    <w:rsid w:val="003067CA"/>
    <w:rsid w:val="0030683F"/>
    <w:rsid w:val="00306866"/>
    <w:rsid w:val="00306FCF"/>
    <w:rsid w:val="003079D4"/>
    <w:rsid w:val="00307FAA"/>
    <w:rsid w:val="00307FD0"/>
    <w:rsid w:val="00310890"/>
    <w:rsid w:val="003109DC"/>
    <w:rsid w:val="003111B2"/>
    <w:rsid w:val="00311740"/>
    <w:rsid w:val="003117D7"/>
    <w:rsid w:val="00311834"/>
    <w:rsid w:val="00311A48"/>
    <w:rsid w:val="00311C40"/>
    <w:rsid w:val="00311C59"/>
    <w:rsid w:val="00311E6F"/>
    <w:rsid w:val="00311EE7"/>
    <w:rsid w:val="00311FF9"/>
    <w:rsid w:val="0031230B"/>
    <w:rsid w:val="0031259D"/>
    <w:rsid w:val="00312692"/>
    <w:rsid w:val="0031276C"/>
    <w:rsid w:val="00312C97"/>
    <w:rsid w:val="00312F60"/>
    <w:rsid w:val="0031334E"/>
    <w:rsid w:val="00313838"/>
    <w:rsid w:val="003138ED"/>
    <w:rsid w:val="003147C3"/>
    <w:rsid w:val="00314C17"/>
    <w:rsid w:val="003151EC"/>
    <w:rsid w:val="00315222"/>
    <w:rsid w:val="003153B3"/>
    <w:rsid w:val="003155FC"/>
    <w:rsid w:val="00315BB9"/>
    <w:rsid w:val="00315C19"/>
    <w:rsid w:val="00315E2E"/>
    <w:rsid w:val="0031600F"/>
    <w:rsid w:val="00316E0D"/>
    <w:rsid w:val="00316E5D"/>
    <w:rsid w:val="003178A0"/>
    <w:rsid w:val="00317A0B"/>
    <w:rsid w:val="00317B0C"/>
    <w:rsid w:val="00317C87"/>
    <w:rsid w:val="00317CD0"/>
    <w:rsid w:val="003204BF"/>
    <w:rsid w:val="00320636"/>
    <w:rsid w:val="00320C09"/>
    <w:rsid w:val="00320C28"/>
    <w:rsid w:val="00320CF1"/>
    <w:rsid w:val="0032105F"/>
    <w:rsid w:val="00321135"/>
    <w:rsid w:val="00321732"/>
    <w:rsid w:val="00321AB3"/>
    <w:rsid w:val="00321D81"/>
    <w:rsid w:val="003222BB"/>
    <w:rsid w:val="00322992"/>
    <w:rsid w:val="00322AD5"/>
    <w:rsid w:val="00322AD8"/>
    <w:rsid w:val="00322CA4"/>
    <w:rsid w:val="00322D97"/>
    <w:rsid w:val="00323D90"/>
    <w:rsid w:val="00324098"/>
    <w:rsid w:val="00324883"/>
    <w:rsid w:val="00324A1E"/>
    <w:rsid w:val="00325BDA"/>
    <w:rsid w:val="00326124"/>
    <w:rsid w:val="003261D2"/>
    <w:rsid w:val="00326FA2"/>
    <w:rsid w:val="0032781F"/>
    <w:rsid w:val="00327A7B"/>
    <w:rsid w:val="00327BF8"/>
    <w:rsid w:val="00327D9E"/>
    <w:rsid w:val="00330427"/>
    <w:rsid w:val="003307D9"/>
    <w:rsid w:val="00330B64"/>
    <w:rsid w:val="003323B5"/>
    <w:rsid w:val="003325C7"/>
    <w:rsid w:val="003326B5"/>
    <w:rsid w:val="00332D7A"/>
    <w:rsid w:val="00332DA0"/>
    <w:rsid w:val="00333488"/>
    <w:rsid w:val="003334BA"/>
    <w:rsid w:val="0033354A"/>
    <w:rsid w:val="00333991"/>
    <w:rsid w:val="0033432F"/>
    <w:rsid w:val="00334A57"/>
    <w:rsid w:val="00335699"/>
    <w:rsid w:val="0033588A"/>
    <w:rsid w:val="00335A1C"/>
    <w:rsid w:val="00335BC9"/>
    <w:rsid w:val="0033690F"/>
    <w:rsid w:val="00336B61"/>
    <w:rsid w:val="00337454"/>
    <w:rsid w:val="00337620"/>
    <w:rsid w:val="00337822"/>
    <w:rsid w:val="00337907"/>
    <w:rsid w:val="00337B8D"/>
    <w:rsid w:val="00337DAA"/>
    <w:rsid w:val="00337FFD"/>
    <w:rsid w:val="00340553"/>
    <w:rsid w:val="00340A9B"/>
    <w:rsid w:val="00340B0E"/>
    <w:rsid w:val="00340B26"/>
    <w:rsid w:val="00340D79"/>
    <w:rsid w:val="0034179F"/>
    <w:rsid w:val="00341C18"/>
    <w:rsid w:val="003420F3"/>
    <w:rsid w:val="0034277E"/>
    <w:rsid w:val="00342AB7"/>
    <w:rsid w:val="00342B3C"/>
    <w:rsid w:val="00342D04"/>
    <w:rsid w:val="00342F06"/>
    <w:rsid w:val="003435C2"/>
    <w:rsid w:val="00344723"/>
    <w:rsid w:val="00344F6B"/>
    <w:rsid w:val="00345436"/>
    <w:rsid w:val="003455E5"/>
    <w:rsid w:val="003458E9"/>
    <w:rsid w:val="003459BB"/>
    <w:rsid w:val="00345B49"/>
    <w:rsid w:val="00346430"/>
    <w:rsid w:val="003464CB"/>
    <w:rsid w:val="00346549"/>
    <w:rsid w:val="00346D61"/>
    <w:rsid w:val="00347335"/>
    <w:rsid w:val="003476B0"/>
    <w:rsid w:val="003479C1"/>
    <w:rsid w:val="00347AA3"/>
    <w:rsid w:val="00347F81"/>
    <w:rsid w:val="00347FC8"/>
    <w:rsid w:val="00350006"/>
    <w:rsid w:val="00350479"/>
    <w:rsid w:val="00350549"/>
    <w:rsid w:val="00350FCD"/>
    <w:rsid w:val="00351210"/>
    <w:rsid w:val="003514E5"/>
    <w:rsid w:val="00351532"/>
    <w:rsid w:val="0035153C"/>
    <w:rsid w:val="00351684"/>
    <w:rsid w:val="00351EF2"/>
    <w:rsid w:val="003520AC"/>
    <w:rsid w:val="003525C6"/>
    <w:rsid w:val="003529A7"/>
    <w:rsid w:val="00352FFB"/>
    <w:rsid w:val="003538DF"/>
    <w:rsid w:val="00353C6D"/>
    <w:rsid w:val="00353F61"/>
    <w:rsid w:val="003540EF"/>
    <w:rsid w:val="00354E2D"/>
    <w:rsid w:val="003552DC"/>
    <w:rsid w:val="003555CD"/>
    <w:rsid w:val="003560DD"/>
    <w:rsid w:val="00356645"/>
    <w:rsid w:val="00356E89"/>
    <w:rsid w:val="00356ECD"/>
    <w:rsid w:val="00357151"/>
    <w:rsid w:val="003575AA"/>
    <w:rsid w:val="00357AE4"/>
    <w:rsid w:val="00357B9D"/>
    <w:rsid w:val="00357BBA"/>
    <w:rsid w:val="0036032C"/>
    <w:rsid w:val="00360336"/>
    <w:rsid w:val="00360739"/>
    <w:rsid w:val="00360985"/>
    <w:rsid w:val="00360B7B"/>
    <w:rsid w:val="00360D46"/>
    <w:rsid w:val="0036105D"/>
    <w:rsid w:val="0036114D"/>
    <w:rsid w:val="00361326"/>
    <w:rsid w:val="0036132C"/>
    <w:rsid w:val="0036135B"/>
    <w:rsid w:val="00361638"/>
    <w:rsid w:val="003618E1"/>
    <w:rsid w:val="00362007"/>
    <w:rsid w:val="0036325B"/>
    <w:rsid w:val="0036332F"/>
    <w:rsid w:val="003635EF"/>
    <w:rsid w:val="00364503"/>
    <w:rsid w:val="00364A3D"/>
    <w:rsid w:val="003658D2"/>
    <w:rsid w:val="00365FA6"/>
    <w:rsid w:val="00365FAF"/>
    <w:rsid w:val="003669E8"/>
    <w:rsid w:val="003669EC"/>
    <w:rsid w:val="003679C0"/>
    <w:rsid w:val="00367B99"/>
    <w:rsid w:val="00367E6A"/>
    <w:rsid w:val="00370510"/>
    <w:rsid w:val="0037052D"/>
    <w:rsid w:val="00370603"/>
    <w:rsid w:val="00370C8C"/>
    <w:rsid w:val="00370F02"/>
    <w:rsid w:val="00371351"/>
    <w:rsid w:val="00371A9D"/>
    <w:rsid w:val="00371CCC"/>
    <w:rsid w:val="00371D74"/>
    <w:rsid w:val="0037224F"/>
    <w:rsid w:val="00372574"/>
    <w:rsid w:val="00372A1C"/>
    <w:rsid w:val="00372C62"/>
    <w:rsid w:val="00373337"/>
    <w:rsid w:val="00373CDC"/>
    <w:rsid w:val="00374831"/>
    <w:rsid w:val="003748A4"/>
    <w:rsid w:val="003749A4"/>
    <w:rsid w:val="00374A4A"/>
    <w:rsid w:val="00374FD8"/>
    <w:rsid w:val="003754C6"/>
    <w:rsid w:val="00375802"/>
    <w:rsid w:val="003758F2"/>
    <w:rsid w:val="003759A8"/>
    <w:rsid w:val="00375DBE"/>
    <w:rsid w:val="003764BE"/>
    <w:rsid w:val="0037656C"/>
    <w:rsid w:val="0037658C"/>
    <w:rsid w:val="003765B1"/>
    <w:rsid w:val="003767DB"/>
    <w:rsid w:val="00376C23"/>
    <w:rsid w:val="00376E18"/>
    <w:rsid w:val="00377509"/>
    <w:rsid w:val="0037764F"/>
    <w:rsid w:val="00377A90"/>
    <w:rsid w:val="00377BD2"/>
    <w:rsid w:val="00380005"/>
    <w:rsid w:val="003801D4"/>
    <w:rsid w:val="003808B9"/>
    <w:rsid w:val="00380C85"/>
    <w:rsid w:val="00381768"/>
    <w:rsid w:val="00381AC6"/>
    <w:rsid w:val="00382132"/>
    <w:rsid w:val="00382521"/>
    <w:rsid w:val="00382619"/>
    <w:rsid w:val="00382D1C"/>
    <w:rsid w:val="00383495"/>
    <w:rsid w:val="00383B12"/>
    <w:rsid w:val="00383FDC"/>
    <w:rsid w:val="003845F6"/>
    <w:rsid w:val="00384C5D"/>
    <w:rsid w:val="00384EDA"/>
    <w:rsid w:val="003853C8"/>
    <w:rsid w:val="003854C5"/>
    <w:rsid w:val="00385651"/>
    <w:rsid w:val="00385897"/>
    <w:rsid w:val="00385CAC"/>
    <w:rsid w:val="00386668"/>
    <w:rsid w:val="00386829"/>
    <w:rsid w:val="003872B2"/>
    <w:rsid w:val="00387460"/>
    <w:rsid w:val="00390000"/>
    <w:rsid w:val="0039030B"/>
    <w:rsid w:val="003904E0"/>
    <w:rsid w:val="003907FD"/>
    <w:rsid w:val="003913E3"/>
    <w:rsid w:val="0039198F"/>
    <w:rsid w:val="00391ABA"/>
    <w:rsid w:val="00391C83"/>
    <w:rsid w:val="00391C87"/>
    <w:rsid w:val="0039219D"/>
    <w:rsid w:val="003923C9"/>
    <w:rsid w:val="00392D04"/>
    <w:rsid w:val="00392F99"/>
    <w:rsid w:val="0039368C"/>
    <w:rsid w:val="003936B3"/>
    <w:rsid w:val="00393742"/>
    <w:rsid w:val="00393B10"/>
    <w:rsid w:val="00394002"/>
    <w:rsid w:val="003941F2"/>
    <w:rsid w:val="00394235"/>
    <w:rsid w:val="0039426D"/>
    <w:rsid w:val="0039431C"/>
    <w:rsid w:val="00394867"/>
    <w:rsid w:val="0039493A"/>
    <w:rsid w:val="003949EB"/>
    <w:rsid w:val="00395046"/>
    <w:rsid w:val="003956BC"/>
    <w:rsid w:val="00395749"/>
    <w:rsid w:val="00395B3C"/>
    <w:rsid w:val="003965F4"/>
    <w:rsid w:val="003977EF"/>
    <w:rsid w:val="00397ACB"/>
    <w:rsid w:val="00397D39"/>
    <w:rsid w:val="00397F15"/>
    <w:rsid w:val="003A0357"/>
    <w:rsid w:val="003A039B"/>
    <w:rsid w:val="003A0A64"/>
    <w:rsid w:val="003A0AFD"/>
    <w:rsid w:val="003A0CC8"/>
    <w:rsid w:val="003A0D32"/>
    <w:rsid w:val="003A113D"/>
    <w:rsid w:val="003A15D0"/>
    <w:rsid w:val="003A1FF6"/>
    <w:rsid w:val="003A2650"/>
    <w:rsid w:val="003A26ED"/>
    <w:rsid w:val="003A2996"/>
    <w:rsid w:val="003A2CE2"/>
    <w:rsid w:val="003A2F5B"/>
    <w:rsid w:val="003A306C"/>
    <w:rsid w:val="003A3A27"/>
    <w:rsid w:val="003A3A37"/>
    <w:rsid w:val="003A3C92"/>
    <w:rsid w:val="003A40D2"/>
    <w:rsid w:val="003A43A0"/>
    <w:rsid w:val="003A48A6"/>
    <w:rsid w:val="003A4EFD"/>
    <w:rsid w:val="003A52B8"/>
    <w:rsid w:val="003A54A9"/>
    <w:rsid w:val="003A59F1"/>
    <w:rsid w:val="003A5A15"/>
    <w:rsid w:val="003A5AD0"/>
    <w:rsid w:val="003A5E58"/>
    <w:rsid w:val="003A5FFA"/>
    <w:rsid w:val="003A61DA"/>
    <w:rsid w:val="003A6359"/>
    <w:rsid w:val="003A6ADE"/>
    <w:rsid w:val="003A6B0A"/>
    <w:rsid w:val="003A6B15"/>
    <w:rsid w:val="003A6BA6"/>
    <w:rsid w:val="003A6CC5"/>
    <w:rsid w:val="003A7586"/>
    <w:rsid w:val="003A76C4"/>
    <w:rsid w:val="003A781B"/>
    <w:rsid w:val="003A79EA"/>
    <w:rsid w:val="003A7DC0"/>
    <w:rsid w:val="003A7F94"/>
    <w:rsid w:val="003B0038"/>
    <w:rsid w:val="003B01D2"/>
    <w:rsid w:val="003B03CF"/>
    <w:rsid w:val="003B10B2"/>
    <w:rsid w:val="003B10F9"/>
    <w:rsid w:val="003B12AA"/>
    <w:rsid w:val="003B1934"/>
    <w:rsid w:val="003B2375"/>
    <w:rsid w:val="003B28F1"/>
    <w:rsid w:val="003B29DF"/>
    <w:rsid w:val="003B2B04"/>
    <w:rsid w:val="003B313F"/>
    <w:rsid w:val="003B3746"/>
    <w:rsid w:val="003B37CE"/>
    <w:rsid w:val="003B3FBE"/>
    <w:rsid w:val="003B478F"/>
    <w:rsid w:val="003B4A23"/>
    <w:rsid w:val="003B4C6F"/>
    <w:rsid w:val="003B4D56"/>
    <w:rsid w:val="003B4EFE"/>
    <w:rsid w:val="003B52F7"/>
    <w:rsid w:val="003B5C6C"/>
    <w:rsid w:val="003B5FCF"/>
    <w:rsid w:val="003B610E"/>
    <w:rsid w:val="003B63A0"/>
    <w:rsid w:val="003B71A0"/>
    <w:rsid w:val="003B754A"/>
    <w:rsid w:val="003C0237"/>
    <w:rsid w:val="003C0BBC"/>
    <w:rsid w:val="003C0C2A"/>
    <w:rsid w:val="003C122A"/>
    <w:rsid w:val="003C1806"/>
    <w:rsid w:val="003C1889"/>
    <w:rsid w:val="003C19F2"/>
    <w:rsid w:val="003C1A8E"/>
    <w:rsid w:val="003C1DEE"/>
    <w:rsid w:val="003C1E26"/>
    <w:rsid w:val="003C2204"/>
    <w:rsid w:val="003C24E1"/>
    <w:rsid w:val="003C2DEF"/>
    <w:rsid w:val="003C31F8"/>
    <w:rsid w:val="003C39FA"/>
    <w:rsid w:val="003C3A4B"/>
    <w:rsid w:val="003C43D1"/>
    <w:rsid w:val="003C441B"/>
    <w:rsid w:val="003C4AB5"/>
    <w:rsid w:val="003C4BE5"/>
    <w:rsid w:val="003C4CC1"/>
    <w:rsid w:val="003C522B"/>
    <w:rsid w:val="003C5268"/>
    <w:rsid w:val="003C6215"/>
    <w:rsid w:val="003C649A"/>
    <w:rsid w:val="003C64B3"/>
    <w:rsid w:val="003C6CF4"/>
    <w:rsid w:val="003C705B"/>
    <w:rsid w:val="003C740E"/>
    <w:rsid w:val="003C7465"/>
    <w:rsid w:val="003C7884"/>
    <w:rsid w:val="003C7FE3"/>
    <w:rsid w:val="003D03ED"/>
    <w:rsid w:val="003D0459"/>
    <w:rsid w:val="003D065F"/>
    <w:rsid w:val="003D076F"/>
    <w:rsid w:val="003D0E5B"/>
    <w:rsid w:val="003D10C0"/>
    <w:rsid w:val="003D11BE"/>
    <w:rsid w:val="003D14AE"/>
    <w:rsid w:val="003D167A"/>
    <w:rsid w:val="003D1C49"/>
    <w:rsid w:val="003D1CA9"/>
    <w:rsid w:val="003D1E10"/>
    <w:rsid w:val="003D21D5"/>
    <w:rsid w:val="003D2586"/>
    <w:rsid w:val="003D2771"/>
    <w:rsid w:val="003D2BCF"/>
    <w:rsid w:val="003D2F8B"/>
    <w:rsid w:val="003D357B"/>
    <w:rsid w:val="003D3878"/>
    <w:rsid w:val="003D39F8"/>
    <w:rsid w:val="003D3CF0"/>
    <w:rsid w:val="003D44F2"/>
    <w:rsid w:val="003D4524"/>
    <w:rsid w:val="003D4A64"/>
    <w:rsid w:val="003D4C51"/>
    <w:rsid w:val="003D4F54"/>
    <w:rsid w:val="003D523D"/>
    <w:rsid w:val="003D57AD"/>
    <w:rsid w:val="003D597F"/>
    <w:rsid w:val="003D60BD"/>
    <w:rsid w:val="003D61BB"/>
    <w:rsid w:val="003D61EE"/>
    <w:rsid w:val="003D6C11"/>
    <w:rsid w:val="003D6C86"/>
    <w:rsid w:val="003D6F9E"/>
    <w:rsid w:val="003D7777"/>
    <w:rsid w:val="003D7940"/>
    <w:rsid w:val="003D7A40"/>
    <w:rsid w:val="003E05B3"/>
    <w:rsid w:val="003E0642"/>
    <w:rsid w:val="003E0739"/>
    <w:rsid w:val="003E12A8"/>
    <w:rsid w:val="003E1A7C"/>
    <w:rsid w:val="003E1B52"/>
    <w:rsid w:val="003E1E37"/>
    <w:rsid w:val="003E1F3D"/>
    <w:rsid w:val="003E21AB"/>
    <w:rsid w:val="003E22FF"/>
    <w:rsid w:val="003E242C"/>
    <w:rsid w:val="003E28B1"/>
    <w:rsid w:val="003E2C21"/>
    <w:rsid w:val="003E3116"/>
    <w:rsid w:val="003E35C6"/>
    <w:rsid w:val="003E39AF"/>
    <w:rsid w:val="003E4062"/>
    <w:rsid w:val="003E41EB"/>
    <w:rsid w:val="003E424A"/>
    <w:rsid w:val="003E4953"/>
    <w:rsid w:val="003E4A8C"/>
    <w:rsid w:val="003E4AA8"/>
    <w:rsid w:val="003E5433"/>
    <w:rsid w:val="003E5B3B"/>
    <w:rsid w:val="003E5BAA"/>
    <w:rsid w:val="003E5DF2"/>
    <w:rsid w:val="003E5E9C"/>
    <w:rsid w:val="003E62FB"/>
    <w:rsid w:val="003E637D"/>
    <w:rsid w:val="003E63AE"/>
    <w:rsid w:val="003E64A2"/>
    <w:rsid w:val="003E6DE1"/>
    <w:rsid w:val="003E70A1"/>
    <w:rsid w:val="003E78F4"/>
    <w:rsid w:val="003E7907"/>
    <w:rsid w:val="003E7929"/>
    <w:rsid w:val="003E7CAE"/>
    <w:rsid w:val="003F01D9"/>
    <w:rsid w:val="003F05AE"/>
    <w:rsid w:val="003F05C6"/>
    <w:rsid w:val="003F0927"/>
    <w:rsid w:val="003F15EB"/>
    <w:rsid w:val="003F1948"/>
    <w:rsid w:val="003F2579"/>
    <w:rsid w:val="003F25D7"/>
    <w:rsid w:val="003F2D0B"/>
    <w:rsid w:val="003F3404"/>
    <w:rsid w:val="003F4515"/>
    <w:rsid w:val="003F46D1"/>
    <w:rsid w:val="003F46F5"/>
    <w:rsid w:val="003F4760"/>
    <w:rsid w:val="003F4918"/>
    <w:rsid w:val="003F5063"/>
    <w:rsid w:val="003F50AF"/>
    <w:rsid w:val="003F58F4"/>
    <w:rsid w:val="003F5B10"/>
    <w:rsid w:val="003F5CB0"/>
    <w:rsid w:val="003F6077"/>
    <w:rsid w:val="003F61BE"/>
    <w:rsid w:val="003F6A66"/>
    <w:rsid w:val="003F6A8B"/>
    <w:rsid w:val="003F6F42"/>
    <w:rsid w:val="003F71A4"/>
    <w:rsid w:val="003F71CC"/>
    <w:rsid w:val="004000E5"/>
    <w:rsid w:val="004004D5"/>
    <w:rsid w:val="00400575"/>
    <w:rsid w:val="0040057D"/>
    <w:rsid w:val="00401393"/>
    <w:rsid w:val="004016CD"/>
    <w:rsid w:val="004019A1"/>
    <w:rsid w:val="00401C9F"/>
    <w:rsid w:val="00401DA6"/>
    <w:rsid w:val="0040219E"/>
    <w:rsid w:val="00402F52"/>
    <w:rsid w:val="004030DC"/>
    <w:rsid w:val="00403135"/>
    <w:rsid w:val="00403406"/>
    <w:rsid w:val="00403501"/>
    <w:rsid w:val="00403A8F"/>
    <w:rsid w:val="00403A9B"/>
    <w:rsid w:val="00403B92"/>
    <w:rsid w:val="00403BDD"/>
    <w:rsid w:val="00403C99"/>
    <w:rsid w:val="00403CA1"/>
    <w:rsid w:val="00403CE9"/>
    <w:rsid w:val="00403D25"/>
    <w:rsid w:val="00403D6E"/>
    <w:rsid w:val="004045F0"/>
    <w:rsid w:val="00404603"/>
    <w:rsid w:val="004049D7"/>
    <w:rsid w:val="00404A39"/>
    <w:rsid w:val="00404D10"/>
    <w:rsid w:val="004056FD"/>
    <w:rsid w:val="00405FE6"/>
    <w:rsid w:val="004067DA"/>
    <w:rsid w:val="0040682B"/>
    <w:rsid w:val="00406987"/>
    <w:rsid w:val="00406C0B"/>
    <w:rsid w:val="00406CF6"/>
    <w:rsid w:val="00406F40"/>
    <w:rsid w:val="004073DD"/>
    <w:rsid w:val="0040759D"/>
    <w:rsid w:val="004076B0"/>
    <w:rsid w:val="00407BB7"/>
    <w:rsid w:val="00407DAD"/>
    <w:rsid w:val="00407E13"/>
    <w:rsid w:val="00407EBA"/>
    <w:rsid w:val="004100D2"/>
    <w:rsid w:val="00410139"/>
    <w:rsid w:val="00410189"/>
    <w:rsid w:val="004107F4"/>
    <w:rsid w:val="00410826"/>
    <w:rsid w:val="00410E0E"/>
    <w:rsid w:val="00410FA8"/>
    <w:rsid w:val="00411102"/>
    <w:rsid w:val="004111E7"/>
    <w:rsid w:val="004122EB"/>
    <w:rsid w:val="0041278A"/>
    <w:rsid w:val="00412BBE"/>
    <w:rsid w:val="00412C17"/>
    <w:rsid w:val="00412F8F"/>
    <w:rsid w:val="0041301F"/>
    <w:rsid w:val="0041326F"/>
    <w:rsid w:val="00413384"/>
    <w:rsid w:val="00413480"/>
    <w:rsid w:val="00413600"/>
    <w:rsid w:val="0041362D"/>
    <w:rsid w:val="0041371C"/>
    <w:rsid w:val="00413FCE"/>
    <w:rsid w:val="00414194"/>
    <w:rsid w:val="0041486E"/>
    <w:rsid w:val="00414DCB"/>
    <w:rsid w:val="00414EC7"/>
    <w:rsid w:val="004153B5"/>
    <w:rsid w:val="0041589C"/>
    <w:rsid w:val="004159FD"/>
    <w:rsid w:val="00415B6C"/>
    <w:rsid w:val="00415F46"/>
    <w:rsid w:val="00415F70"/>
    <w:rsid w:val="004161CF"/>
    <w:rsid w:val="0041632C"/>
    <w:rsid w:val="00416403"/>
    <w:rsid w:val="0041655B"/>
    <w:rsid w:val="0041666A"/>
    <w:rsid w:val="004169B8"/>
    <w:rsid w:val="00417857"/>
    <w:rsid w:val="00417B47"/>
    <w:rsid w:val="00420520"/>
    <w:rsid w:val="004205EA"/>
    <w:rsid w:val="00420692"/>
    <w:rsid w:val="00420ECB"/>
    <w:rsid w:val="00421250"/>
    <w:rsid w:val="00421527"/>
    <w:rsid w:val="004218B6"/>
    <w:rsid w:val="004223B3"/>
    <w:rsid w:val="004223E1"/>
    <w:rsid w:val="00422453"/>
    <w:rsid w:val="00422539"/>
    <w:rsid w:val="004230F4"/>
    <w:rsid w:val="00424086"/>
    <w:rsid w:val="00424360"/>
    <w:rsid w:val="0042455B"/>
    <w:rsid w:val="0042484E"/>
    <w:rsid w:val="004248E5"/>
    <w:rsid w:val="00424E9A"/>
    <w:rsid w:val="00424EEB"/>
    <w:rsid w:val="004250CF"/>
    <w:rsid w:val="0042522B"/>
    <w:rsid w:val="0042533E"/>
    <w:rsid w:val="0042589C"/>
    <w:rsid w:val="004259AA"/>
    <w:rsid w:val="00425AFF"/>
    <w:rsid w:val="00425C17"/>
    <w:rsid w:val="00425EC8"/>
    <w:rsid w:val="00426115"/>
    <w:rsid w:val="004262D3"/>
    <w:rsid w:val="00426627"/>
    <w:rsid w:val="004267DF"/>
    <w:rsid w:val="004268D9"/>
    <w:rsid w:val="00427505"/>
    <w:rsid w:val="00427A5E"/>
    <w:rsid w:val="00427B07"/>
    <w:rsid w:val="00427CA8"/>
    <w:rsid w:val="00430174"/>
    <w:rsid w:val="004303D1"/>
    <w:rsid w:val="0043080F"/>
    <w:rsid w:val="00430C10"/>
    <w:rsid w:val="004313E5"/>
    <w:rsid w:val="0043151E"/>
    <w:rsid w:val="00431874"/>
    <w:rsid w:val="004318A5"/>
    <w:rsid w:val="004319E7"/>
    <w:rsid w:val="00431B3B"/>
    <w:rsid w:val="00432B1B"/>
    <w:rsid w:val="00432C0A"/>
    <w:rsid w:val="00433234"/>
    <w:rsid w:val="00433772"/>
    <w:rsid w:val="004337E8"/>
    <w:rsid w:val="00434604"/>
    <w:rsid w:val="004351DB"/>
    <w:rsid w:val="004352D7"/>
    <w:rsid w:val="00435681"/>
    <w:rsid w:val="0043573D"/>
    <w:rsid w:val="00435CAA"/>
    <w:rsid w:val="00435E56"/>
    <w:rsid w:val="004369C3"/>
    <w:rsid w:val="00436D36"/>
    <w:rsid w:val="004377E0"/>
    <w:rsid w:val="00437E9D"/>
    <w:rsid w:val="00437F28"/>
    <w:rsid w:val="004401FE"/>
    <w:rsid w:val="00440754"/>
    <w:rsid w:val="00440868"/>
    <w:rsid w:val="00440975"/>
    <w:rsid w:val="0044165B"/>
    <w:rsid w:val="004419F8"/>
    <w:rsid w:val="00441B6F"/>
    <w:rsid w:val="00441D59"/>
    <w:rsid w:val="0044211D"/>
    <w:rsid w:val="00442AB1"/>
    <w:rsid w:val="00442F54"/>
    <w:rsid w:val="00443322"/>
    <w:rsid w:val="00443416"/>
    <w:rsid w:val="00443569"/>
    <w:rsid w:val="0044388A"/>
    <w:rsid w:val="00443F0E"/>
    <w:rsid w:val="00444118"/>
    <w:rsid w:val="00444538"/>
    <w:rsid w:val="004445D8"/>
    <w:rsid w:val="00444C06"/>
    <w:rsid w:val="00444C29"/>
    <w:rsid w:val="00445036"/>
    <w:rsid w:val="00445320"/>
    <w:rsid w:val="00446597"/>
    <w:rsid w:val="004466B4"/>
    <w:rsid w:val="00446885"/>
    <w:rsid w:val="004472AE"/>
    <w:rsid w:val="00447321"/>
    <w:rsid w:val="00447444"/>
    <w:rsid w:val="00447577"/>
    <w:rsid w:val="00447E2E"/>
    <w:rsid w:val="00447FAD"/>
    <w:rsid w:val="00450580"/>
    <w:rsid w:val="00450F8B"/>
    <w:rsid w:val="0045213A"/>
    <w:rsid w:val="004523FE"/>
    <w:rsid w:val="004527D6"/>
    <w:rsid w:val="00454820"/>
    <w:rsid w:val="00454DE8"/>
    <w:rsid w:val="0045573B"/>
    <w:rsid w:val="00455896"/>
    <w:rsid w:val="00456459"/>
    <w:rsid w:val="004566DE"/>
    <w:rsid w:val="00457848"/>
    <w:rsid w:val="00460137"/>
    <w:rsid w:val="004612BE"/>
    <w:rsid w:val="00461D0E"/>
    <w:rsid w:val="00461EA2"/>
    <w:rsid w:val="0046204A"/>
    <w:rsid w:val="00462366"/>
    <w:rsid w:val="004625AF"/>
    <w:rsid w:val="0046275A"/>
    <w:rsid w:val="00462B78"/>
    <w:rsid w:val="004637E5"/>
    <w:rsid w:val="00463919"/>
    <w:rsid w:val="00464168"/>
    <w:rsid w:val="0046449B"/>
    <w:rsid w:val="00464683"/>
    <w:rsid w:val="00464AD5"/>
    <w:rsid w:val="00464AE7"/>
    <w:rsid w:val="00464FA0"/>
    <w:rsid w:val="00464FD2"/>
    <w:rsid w:val="004651E6"/>
    <w:rsid w:val="00465EA1"/>
    <w:rsid w:val="00466555"/>
    <w:rsid w:val="0046669A"/>
    <w:rsid w:val="004666D6"/>
    <w:rsid w:val="00466957"/>
    <w:rsid w:val="00466AA4"/>
    <w:rsid w:val="00466BB8"/>
    <w:rsid w:val="00466ED6"/>
    <w:rsid w:val="00467024"/>
    <w:rsid w:val="00467087"/>
    <w:rsid w:val="00467338"/>
    <w:rsid w:val="004679EF"/>
    <w:rsid w:val="00467DA8"/>
    <w:rsid w:val="00470723"/>
    <w:rsid w:val="00470852"/>
    <w:rsid w:val="00470A18"/>
    <w:rsid w:val="00470A7D"/>
    <w:rsid w:val="00470AEC"/>
    <w:rsid w:val="0047114D"/>
    <w:rsid w:val="00471340"/>
    <w:rsid w:val="00471402"/>
    <w:rsid w:val="00471C6F"/>
    <w:rsid w:val="00471E0E"/>
    <w:rsid w:val="00471F99"/>
    <w:rsid w:val="00471FC5"/>
    <w:rsid w:val="0047202B"/>
    <w:rsid w:val="00472083"/>
    <w:rsid w:val="00472B43"/>
    <w:rsid w:val="0047304D"/>
    <w:rsid w:val="004730E8"/>
    <w:rsid w:val="00473520"/>
    <w:rsid w:val="00473F02"/>
    <w:rsid w:val="00474149"/>
    <w:rsid w:val="004741C5"/>
    <w:rsid w:val="004748B5"/>
    <w:rsid w:val="00475905"/>
    <w:rsid w:val="00475A5C"/>
    <w:rsid w:val="00475DBC"/>
    <w:rsid w:val="0047607A"/>
    <w:rsid w:val="004760C6"/>
    <w:rsid w:val="004765FE"/>
    <w:rsid w:val="00476AA0"/>
    <w:rsid w:val="00477243"/>
    <w:rsid w:val="00477729"/>
    <w:rsid w:val="00477EFA"/>
    <w:rsid w:val="00477FD8"/>
    <w:rsid w:val="00480463"/>
    <w:rsid w:val="00480716"/>
    <w:rsid w:val="004807BE"/>
    <w:rsid w:val="0048096D"/>
    <w:rsid w:val="004811AC"/>
    <w:rsid w:val="00481397"/>
    <w:rsid w:val="00481A75"/>
    <w:rsid w:val="00482011"/>
    <w:rsid w:val="00482148"/>
    <w:rsid w:val="0048258E"/>
    <w:rsid w:val="0048275D"/>
    <w:rsid w:val="00483CFD"/>
    <w:rsid w:val="00484035"/>
    <w:rsid w:val="0048405D"/>
    <w:rsid w:val="004844DA"/>
    <w:rsid w:val="00484D54"/>
    <w:rsid w:val="00484FFC"/>
    <w:rsid w:val="004854D9"/>
    <w:rsid w:val="004854EC"/>
    <w:rsid w:val="004855B9"/>
    <w:rsid w:val="0048599A"/>
    <w:rsid w:val="0048626D"/>
    <w:rsid w:val="004868EF"/>
    <w:rsid w:val="00486DFD"/>
    <w:rsid w:val="00487213"/>
    <w:rsid w:val="00487265"/>
    <w:rsid w:val="00487324"/>
    <w:rsid w:val="004873F7"/>
    <w:rsid w:val="0048748F"/>
    <w:rsid w:val="004875F7"/>
    <w:rsid w:val="00487A48"/>
    <w:rsid w:val="00487C57"/>
    <w:rsid w:val="00487CBE"/>
    <w:rsid w:val="00487F2E"/>
    <w:rsid w:val="00490010"/>
    <w:rsid w:val="00490605"/>
    <w:rsid w:val="00490D1A"/>
    <w:rsid w:val="00490F6C"/>
    <w:rsid w:val="00491212"/>
    <w:rsid w:val="00491C73"/>
    <w:rsid w:val="0049244F"/>
    <w:rsid w:val="00492495"/>
    <w:rsid w:val="004927DE"/>
    <w:rsid w:val="00492C97"/>
    <w:rsid w:val="00492DF5"/>
    <w:rsid w:val="00493280"/>
    <w:rsid w:val="00493E72"/>
    <w:rsid w:val="00494109"/>
    <w:rsid w:val="00494276"/>
    <w:rsid w:val="004947FE"/>
    <w:rsid w:val="00494C15"/>
    <w:rsid w:val="00494D71"/>
    <w:rsid w:val="00494FA8"/>
    <w:rsid w:val="00495036"/>
    <w:rsid w:val="0049521A"/>
    <w:rsid w:val="0049566F"/>
    <w:rsid w:val="00495684"/>
    <w:rsid w:val="0049580D"/>
    <w:rsid w:val="00495A75"/>
    <w:rsid w:val="00495D58"/>
    <w:rsid w:val="00495E29"/>
    <w:rsid w:val="00496170"/>
    <w:rsid w:val="00496230"/>
    <w:rsid w:val="0049631F"/>
    <w:rsid w:val="0049649E"/>
    <w:rsid w:val="00496EB4"/>
    <w:rsid w:val="004973C8"/>
    <w:rsid w:val="004976FA"/>
    <w:rsid w:val="00497A86"/>
    <w:rsid w:val="00497B16"/>
    <w:rsid w:val="00497DF8"/>
    <w:rsid w:val="00497E8E"/>
    <w:rsid w:val="004A03C3"/>
    <w:rsid w:val="004A0BFB"/>
    <w:rsid w:val="004A0CAA"/>
    <w:rsid w:val="004A0D03"/>
    <w:rsid w:val="004A0DCD"/>
    <w:rsid w:val="004A1265"/>
    <w:rsid w:val="004A1D43"/>
    <w:rsid w:val="004A2074"/>
    <w:rsid w:val="004A21A7"/>
    <w:rsid w:val="004A2234"/>
    <w:rsid w:val="004A2A9B"/>
    <w:rsid w:val="004A2BA2"/>
    <w:rsid w:val="004A2D3D"/>
    <w:rsid w:val="004A3075"/>
    <w:rsid w:val="004A3721"/>
    <w:rsid w:val="004A391A"/>
    <w:rsid w:val="004A3B69"/>
    <w:rsid w:val="004A3C6C"/>
    <w:rsid w:val="004A3D11"/>
    <w:rsid w:val="004A4004"/>
    <w:rsid w:val="004A4848"/>
    <w:rsid w:val="004A4EF2"/>
    <w:rsid w:val="004A4FB7"/>
    <w:rsid w:val="004A5628"/>
    <w:rsid w:val="004A57B7"/>
    <w:rsid w:val="004A5AEC"/>
    <w:rsid w:val="004A630F"/>
    <w:rsid w:val="004A7125"/>
    <w:rsid w:val="004A722B"/>
    <w:rsid w:val="004A7AB9"/>
    <w:rsid w:val="004A7DBB"/>
    <w:rsid w:val="004B031A"/>
    <w:rsid w:val="004B0488"/>
    <w:rsid w:val="004B0DF1"/>
    <w:rsid w:val="004B1107"/>
    <w:rsid w:val="004B1350"/>
    <w:rsid w:val="004B186C"/>
    <w:rsid w:val="004B18B8"/>
    <w:rsid w:val="004B1B5C"/>
    <w:rsid w:val="004B1FF2"/>
    <w:rsid w:val="004B218D"/>
    <w:rsid w:val="004B251B"/>
    <w:rsid w:val="004B26AE"/>
    <w:rsid w:val="004B278D"/>
    <w:rsid w:val="004B2966"/>
    <w:rsid w:val="004B3199"/>
    <w:rsid w:val="004B3C29"/>
    <w:rsid w:val="004B3FC3"/>
    <w:rsid w:val="004B4023"/>
    <w:rsid w:val="004B45E7"/>
    <w:rsid w:val="004B4FD2"/>
    <w:rsid w:val="004B51DF"/>
    <w:rsid w:val="004B51F0"/>
    <w:rsid w:val="004B56C8"/>
    <w:rsid w:val="004B5B6F"/>
    <w:rsid w:val="004B6335"/>
    <w:rsid w:val="004B66B4"/>
    <w:rsid w:val="004B678C"/>
    <w:rsid w:val="004B6810"/>
    <w:rsid w:val="004B68ED"/>
    <w:rsid w:val="004B6CE0"/>
    <w:rsid w:val="004B709F"/>
    <w:rsid w:val="004B717C"/>
    <w:rsid w:val="004B75AB"/>
    <w:rsid w:val="004C047F"/>
    <w:rsid w:val="004C06A1"/>
    <w:rsid w:val="004C0CE0"/>
    <w:rsid w:val="004C144C"/>
    <w:rsid w:val="004C149A"/>
    <w:rsid w:val="004C16FD"/>
    <w:rsid w:val="004C197E"/>
    <w:rsid w:val="004C1CFF"/>
    <w:rsid w:val="004C258E"/>
    <w:rsid w:val="004C26D5"/>
    <w:rsid w:val="004C2B60"/>
    <w:rsid w:val="004C3231"/>
    <w:rsid w:val="004C34C5"/>
    <w:rsid w:val="004C3795"/>
    <w:rsid w:val="004C3B50"/>
    <w:rsid w:val="004C4441"/>
    <w:rsid w:val="004C461C"/>
    <w:rsid w:val="004C4C17"/>
    <w:rsid w:val="004C50E0"/>
    <w:rsid w:val="004C5455"/>
    <w:rsid w:val="004C55B3"/>
    <w:rsid w:val="004C59E2"/>
    <w:rsid w:val="004C5B89"/>
    <w:rsid w:val="004C5EF4"/>
    <w:rsid w:val="004C6251"/>
    <w:rsid w:val="004C6823"/>
    <w:rsid w:val="004C6A75"/>
    <w:rsid w:val="004C6D9A"/>
    <w:rsid w:val="004C7146"/>
    <w:rsid w:val="004C7174"/>
    <w:rsid w:val="004C751A"/>
    <w:rsid w:val="004D0555"/>
    <w:rsid w:val="004D05B2"/>
    <w:rsid w:val="004D0E76"/>
    <w:rsid w:val="004D13AA"/>
    <w:rsid w:val="004D1562"/>
    <w:rsid w:val="004D15B1"/>
    <w:rsid w:val="004D1898"/>
    <w:rsid w:val="004D19E1"/>
    <w:rsid w:val="004D2469"/>
    <w:rsid w:val="004D2627"/>
    <w:rsid w:val="004D268F"/>
    <w:rsid w:val="004D32EB"/>
    <w:rsid w:val="004D34B1"/>
    <w:rsid w:val="004D3572"/>
    <w:rsid w:val="004D3589"/>
    <w:rsid w:val="004D38EF"/>
    <w:rsid w:val="004D4116"/>
    <w:rsid w:val="004D4447"/>
    <w:rsid w:val="004D4828"/>
    <w:rsid w:val="004D4D54"/>
    <w:rsid w:val="004D4EC0"/>
    <w:rsid w:val="004D52FB"/>
    <w:rsid w:val="004D54A5"/>
    <w:rsid w:val="004D5B44"/>
    <w:rsid w:val="004D60DE"/>
    <w:rsid w:val="004D6141"/>
    <w:rsid w:val="004D6387"/>
    <w:rsid w:val="004D67E6"/>
    <w:rsid w:val="004D6DC4"/>
    <w:rsid w:val="004E05DC"/>
    <w:rsid w:val="004E08CC"/>
    <w:rsid w:val="004E0E25"/>
    <w:rsid w:val="004E15CA"/>
    <w:rsid w:val="004E1DC6"/>
    <w:rsid w:val="004E1E9F"/>
    <w:rsid w:val="004E220C"/>
    <w:rsid w:val="004E242E"/>
    <w:rsid w:val="004E2A5E"/>
    <w:rsid w:val="004E2A9D"/>
    <w:rsid w:val="004E2BCF"/>
    <w:rsid w:val="004E2C2B"/>
    <w:rsid w:val="004E2D97"/>
    <w:rsid w:val="004E36BB"/>
    <w:rsid w:val="004E3872"/>
    <w:rsid w:val="004E395B"/>
    <w:rsid w:val="004E3F12"/>
    <w:rsid w:val="004E4510"/>
    <w:rsid w:val="004E49B2"/>
    <w:rsid w:val="004E49EE"/>
    <w:rsid w:val="004E4C0F"/>
    <w:rsid w:val="004E4C3D"/>
    <w:rsid w:val="004E4E93"/>
    <w:rsid w:val="004E500A"/>
    <w:rsid w:val="004E50C7"/>
    <w:rsid w:val="004E5A0C"/>
    <w:rsid w:val="004E5CF9"/>
    <w:rsid w:val="004E6384"/>
    <w:rsid w:val="004E6FE1"/>
    <w:rsid w:val="004E711C"/>
    <w:rsid w:val="004E7480"/>
    <w:rsid w:val="004E76CB"/>
    <w:rsid w:val="004E771A"/>
    <w:rsid w:val="004E799A"/>
    <w:rsid w:val="004F05CB"/>
    <w:rsid w:val="004F0C69"/>
    <w:rsid w:val="004F0D21"/>
    <w:rsid w:val="004F20C8"/>
    <w:rsid w:val="004F21B5"/>
    <w:rsid w:val="004F22C5"/>
    <w:rsid w:val="004F30B4"/>
    <w:rsid w:val="004F329E"/>
    <w:rsid w:val="004F3342"/>
    <w:rsid w:val="004F348D"/>
    <w:rsid w:val="004F3B4C"/>
    <w:rsid w:val="004F3CE3"/>
    <w:rsid w:val="004F4669"/>
    <w:rsid w:val="004F4723"/>
    <w:rsid w:val="004F4F04"/>
    <w:rsid w:val="004F521B"/>
    <w:rsid w:val="004F57A0"/>
    <w:rsid w:val="004F5C27"/>
    <w:rsid w:val="004F5E08"/>
    <w:rsid w:val="004F65F9"/>
    <w:rsid w:val="004F69ED"/>
    <w:rsid w:val="004F6B1D"/>
    <w:rsid w:val="004F75C7"/>
    <w:rsid w:val="004F7E4D"/>
    <w:rsid w:val="0050028F"/>
    <w:rsid w:val="0050035B"/>
    <w:rsid w:val="005005B4"/>
    <w:rsid w:val="00500616"/>
    <w:rsid w:val="00500717"/>
    <w:rsid w:val="00501BAB"/>
    <w:rsid w:val="00501DB1"/>
    <w:rsid w:val="00501EFF"/>
    <w:rsid w:val="0050207F"/>
    <w:rsid w:val="005020A1"/>
    <w:rsid w:val="005025D4"/>
    <w:rsid w:val="00502811"/>
    <w:rsid w:val="00502893"/>
    <w:rsid w:val="005029DA"/>
    <w:rsid w:val="00503394"/>
    <w:rsid w:val="005036B0"/>
    <w:rsid w:val="00503712"/>
    <w:rsid w:val="0050386E"/>
    <w:rsid w:val="00503B51"/>
    <w:rsid w:val="00504472"/>
    <w:rsid w:val="00504536"/>
    <w:rsid w:val="005045AB"/>
    <w:rsid w:val="00504987"/>
    <w:rsid w:val="00504B4D"/>
    <w:rsid w:val="00504DE8"/>
    <w:rsid w:val="005050CC"/>
    <w:rsid w:val="005055FE"/>
    <w:rsid w:val="00505613"/>
    <w:rsid w:val="005061E7"/>
    <w:rsid w:val="00506966"/>
    <w:rsid w:val="00506D6E"/>
    <w:rsid w:val="00506E55"/>
    <w:rsid w:val="00507B06"/>
    <w:rsid w:val="005108E7"/>
    <w:rsid w:val="00511821"/>
    <w:rsid w:val="005118D4"/>
    <w:rsid w:val="00511B15"/>
    <w:rsid w:val="00511DCE"/>
    <w:rsid w:val="005120C9"/>
    <w:rsid w:val="00512295"/>
    <w:rsid w:val="00512728"/>
    <w:rsid w:val="0051296E"/>
    <w:rsid w:val="00512F6C"/>
    <w:rsid w:val="005131AD"/>
    <w:rsid w:val="005132B8"/>
    <w:rsid w:val="0051331A"/>
    <w:rsid w:val="005135D3"/>
    <w:rsid w:val="0051383B"/>
    <w:rsid w:val="00513EB2"/>
    <w:rsid w:val="00513F2D"/>
    <w:rsid w:val="00514034"/>
    <w:rsid w:val="0051458F"/>
    <w:rsid w:val="0051500E"/>
    <w:rsid w:val="00515804"/>
    <w:rsid w:val="00515818"/>
    <w:rsid w:val="00515FBC"/>
    <w:rsid w:val="0051696F"/>
    <w:rsid w:val="0051698B"/>
    <w:rsid w:val="00516EBD"/>
    <w:rsid w:val="00517E7E"/>
    <w:rsid w:val="0052013D"/>
    <w:rsid w:val="00520486"/>
    <w:rsid w:val="0052096F"/>
    <w:rsid w:val="00520BC6"/>
    <w:rsid w:val="00522088"/>
    <w:rsid w:val="005221DA"/>
    <w:rsid w:val="0052256E"/>
    <w:rsid w:val="005226A9"/>
    <w:rsid w:val="0052385F"/>
    <w:rsid w:val="00523D81"/>
    <w:rsid w:val="0052404F"/>
    <w:rsid w:val="0052422B"/>
    <w:rsid w:val="005244AE"/>
    <w:rsid w:val="005244B6"/>
    <w:rsid w:val="00524514"/>
    <w:rsid w:val="005249E2"/>
    <w:rsid w:val="00524CF3"/>
    <w:rsid w:val="0052562D"/>
    <w:rsid w:val="0052596F"/>
    <w:rsid w:val="00525A33"/>
    <w:rsid w:val="00525F05"/>
    <w:rsid w:val="00525F94"/>
    <w:rsid w:val="0052636F"/>
    <w:rsid w:val="005265DF"/>
    <w:rsid w:val="0052665D"/>
    <w:rsid w:val="005267C2"/>
    <w:rsid w:val="00526A75"/>
    <w:rsid w:val="005273BD"/>
    <w:rsid w:val="0052751D"/>
    <w:rsid w:val="005275CC"/>
    <w:rsid w:val="005277FC"/>
    <w:rsid w:val="00530078"/>
    <w:rsid w:val="005300C0"/>
    <w:rsid w:val="005307BB"/>
    <w:rsid w:val="00530954"/>
    <w:rsid w:val="005312B2"/>
    <w:rsid w:val="00531341"/>
    <w:rsid w:val="00531623"/>
    <w:rsid w:val="00531739"/>
    <w:rsid w:val="00532057"/>
    <w:rsid w:val="005322F3"/>
    <w:rsid w:val="00532642"/>
    <w:rsid w:val="00532860"/>
    <w:rsid w:val="00533107"/>
    <w:rsid w:val="0053352C"/>
    <w:rsid w:val="0053360D"/>
    <w:rsid w:val="005338F0"/>
    <w:rsid w:val="0053416B"/>
    <w:rsid w:val="0053436D"/>
    <w:rsid w:val="005344F9"/>
    <w:rsid w:val="00534862"/>
    <w:rsid w:val="0053488E"/>
    <w:rsid w:val="00534AB7"/>
    <w:rsid w:val="00534F88"/>
    <w:rsid w:val="0053526C"/>
    <w:rsid w:val="005354E2"/>
    <w:rsid w:val="00535512"/>
    <w:rsid w:val="0053551D"/>
    <w:rsid w:val="0053559D"/>
    <w:rsid w:val="00535DA3"/>
    <w:rsid w:val="00535E0C"/>
    <w:rsid w:val="00535FF4"/>
    <w:rsid w:val="00536595"/>
    <w:rsid w:val="00536975"/>
    <w:rsid w:val="00536E37"/>
    <w:rsid w:val="00537271"/>
    <w:rsid w:val="005376A4"/>
    <w:rsid w:val="00537C8A"/>
    <w:rsid w:val="00537DFE"/>
    <w:rsid w:val="005410D0"/>
    <w:rsid w:val="005412EB"/>
    <w:rsid w:val="0054193D"/>
    <w:rsid w:val="005428C7"/>
    <w:rsid w:val="00542AD2"/>
    <w:rsid w:val="00542D5C"/>
    <w:rsid w:val="00543C8B"/>
    <w:rsid w:val="00544648"/>
    <w:rsid w:val="005448F0"/>
    <w:rsid w:val="00544F7B"/>
    <w:rsid w:val="00545124"/>
    <w:rsid w:val="00545172"/>
    <w:rsid w:val="005459CD"/>
    <w:rsid w:val="00545B9F"/>
    <w:rsid w:val="00545FF4"/>
    <w:rsid w:val="00546438"/>
    <w:rsid w:val="00546451"/>
    <w:rsid w:val="00546640"/>
    <w:rsid w:val="005466F7"/>
    <w:rsid w:val="00546CDC"/>
    <w:rsid w:val="00546CFF"/>
    <w:rsid w:val="0054718F"/>
    <w:rsid w:val="00547630"/>
    <w:rsid w:val="005477A5"/>
    <w:rsid w:val="00547DA4"/>
    <w:rsid w:val="005500D6"/>
    <w:rsid w:val="005501A0"/>
    <w:rsid w:val="005507F6"/>
    <w:rsid w:val="00550915"/>
    <w:rsid w:val="00550B86"/>
    <w:rsid w:val="005510D5"/>
    <w:rsid w:val="00551293"/>
    <w:rsid w:val="0055190E"/>
    <w:rsid w:val="00551D8D"/>
    <w:rsid w:val="005521F9"/>
    <w:rsid w:val="005522F8"/>
    <w:rsid w:val="0055238A"/>
    <w:rsid w:val="005527FA"/>
    <w:rsid w:val="005528D2"/>
    <w:rsid w:val="00552A6D"/>
    <w:rsid w:val="00552C24"/>
    <w:rsid w:val="00552E2A"/>
    <w:rsid w:val="00552E5C"/>
    <w:rsid w:val="005530A4"/>
    <w:rsid w:val="005530BB"/>
    <w:rsid w:val="00553605"/>
    <w:rsid w:val="00553DB0"/>
    <w:rsid w:val="00553DC3"/>
    <w:rsid w:val="00554314"/>
    <w:rsid w:val="00554854"/>
    <w:rsid w:val="0055488B"/>
    <w:rsid w:val="00554B03"/>
    <w:rsid w:val="00554D1F"/>
    <w:rsid w:val="00555098"/>
    <w:rsid w:val="00555593"/>
    <w:rsid w:val="00555BCC"/>
    <w:rsid w:val="00555DB9"/>
    <w:rsid w:val="005560DC"/>
    <w:rsid w:val="00556298"/>
    <w:rsid w:val="0055638B"/>
    <w:rsid w:val="0055680E"/>
    <w:rsid w:val="0055685A"/>
    <w:rsid w:val="00556A07"/>
    <w:rsid w:val="005571E9"/>
    <w:rsid w:val="0055720A"/>
    <w:rsid w:val="005572AC"/>
    <w:rsid w:val="005576C2"/>
    <w:rsid w:val="005578E8"/>
    <w:rsid w:val="00557B0E"/>
    <w:rsid w:val="00557BCC"/>
    <w:rsid w:val="0056095F"/>
    <w:rsid w:val="00560C56"/>
    <w:rsid w:val="00560D9C"/>
    <w:rsid w:val="0056104D"/>
    <w:rsid w:val="0056251A"/>
    <w:rsid w:val="00563937"/>
    <w:rsid w:val="00563DF3"/>
    <w:rsid w:val="005647AE"/>
    <w:rsid w:val="00564823"/>
    <w:rsid w:val="00564B9A"/>
    <w:rsid w:val="005653C9"/>
    <w:rsid w:val="00565422"/>
    <w:rsid w:val="005655B1"/>
    <w:rsid w:val="00565771"/>
    <w:rsid w:val="0056590D"/>
    <w:rsid w:val="00565D71"/>
    <w:rsid w:val="00566908"/>
    <w:rsid w:val="0056749A"/>
    <w:rsid w:val="005677F1"/>
    <w:rsid w:val="00567A52"/>
    <w:rsid w:val="00567F8A"/>
    <w:rsid w:val="005700B8"/>
    <w:rsid w:val="0057023F"/>
    <w:rsid w:val="00570D1D"/>
    <w:rsid w:val="00570D7B"/>
    <w:rsid w:val="00571595"/>
    <w:rsid w:val="0057204E"/>
    <w:rsid w:val="0057217E"/>
    <w:rsid w:val="005721EF"/>
    <w:rsid w:val="0057243F"/>
    <w:rsid w:val="00572558"/>
    <w:rsid w:val="005728A2"/>
    <w:rsid w:val="005729BC"/>
    <w:rsid w:val="00572FFC"/>
    <w:rsid w:val="00573008"/>
    <w:rsid w:val="0057325D"/>
    <w:rsid w:val="00573496"/>
    <w:rsid w:val="00573600"/>
    <w:rsid w:val="00573CDE"/>
    <w:rsid w:val="00573EDF"/>
    <w:rsid w:val="00574542"/>
    <w:rsid w:val="005747C8"/>
    <w:rsid w:val="00574EE5"/>
    <w:rsid w:val="00574FE9"/>
    <w:rsid w:val="00575066"/>
    <w:rsid w:val="0057514D"/>
    <w:rsid w:val="00575236"/>
    <w:rsid w:val="00575912"/>
    <w:rsid w:val="00575C02"/>
    <w:rsid w:val="00575C77"/>
    <w:rsid w:val="00576275"/>
    <w:rsid w:val="005767A9"/>
    <w:rsid w:val="00576B08"/>
    <w:rsid w:val="00577110"/>
    <w:rsid w:val="0057726A"/>
    <w:rsid w:val="0057737A"/>
    <w:rsid w:val="00577672"/>
    <w:rsid w:val="00577A34"/>
    <w:rsid w:val="00577B31"/>
    <w:rsid w:val="005805B8"/>
    <w:rsid w:val="00580A14"/>
    <w:rsid w:val="005811AE"/>
    <w:rsid w:val="005815C6"/>
    <w:rsid w:val="00581D29"/>
    <w:rsid w:val="00581FCD"/>
    <w:rsid w:val="00582530"/>
    <w:rsid w:val="00582AE4"/>
    <w:rsid w:val="00582C76"/>
    <w:rsid w:val="00583C2F"/>
    <w:rsid w:val="00583F4C"/>
    <w:rsid w:val="00584161"/>
    <w:rsid w:val="00584C59"/>
    <w:rsid w:val="00584E50"/>
    <w:rsid w:val="0058515B"/>
    <w:rsid w:val="0058520C"/>
    <w:rsid w:val="00585DAB"/>
    <w:rsid w:val="00585EA7"/>
    <w:rsid w:val="005860F3"/>
    <w:rsid w:val="0058626E"/>
    <w:rsid w:val="0058696D"/>
    <w:rsid w:val="005869C4"/>
    <w:rsid w:val="00587095"/>
    <w:rsid w:val="00587469"/>
    <w:rsid w:val="00587656"/>
    <w:rsid w:val="00587972"/>
    <w:rsid w:val="00587B36"/>
    <w:rsid w:val="00587BD3"/>
    <w:rsid w:val="00587CBB"/>
    <w:rsid w:val="00590045"/>
    <w:rsid w:val="0059023D"/>
    <w:rsid w:val="0059069F"/>
    <w:rsid w:val="00590737"/>
    <w:rsid w:val="00591009"/>
    <w:rsid w:val="0059109E"/>
    <w:rsid w:val="005911AB"/>
    <w:rsid w:val="005912E5"/>
    <w:rsid w:val="00591732"/>
    <w:rsid w:val="005918CE"/>
    <w:rsid w:val="005921BF"/>
    <w:rsid w:val="0059220E"/>
    <w:rsid w:val="00592343"/>
    <w:rsid w:val="005925A6"/>
    <w:rsid w:val="00592867"/>
    <w:rsid w:val="00592A30"/>
    <w:rsid w:val="00592DA1"/>
    <w:rsid w:val="00592E66"/>
    <w:rsid w:val="00593190"/>
    <w:rsid w:val="005931E1"/>
    <w:rsid w:val="00593272"/>
    <w:rsid w:val="00593C15"/>
    <w:rsid w:val="00593F8F"/>
    <w:rsid w:val="0059435D"/>
    <w:rsid w:val="00594851"/>
    <w:rsid w:val="00594A40"/>
    <w:rsid w:val="00594C8C"/>
    <w:rsid w:val="00594CCA"/>
    <w:rsid w:val="00595058"/>
    <w:rsid w:val="005950FB"/>
    <w:rsid w:val="0059580D"/>
    <w:rsid w:val="00595CC9"/>
    <w:rsid w:val="005961E7"/>
    <w:rsid w:val="0059695D"/>
    <w:rsid w:val="005969BD"/>
    <w:rsid w:val="00596A69"/>
    <w:rsid w:val="00596C2C"/>
    <w:rsid w:val="00596C75"/>
    <w:rsid w:val="00596D0F"/>
    <w:rsid w:val="00596D5E"/>
    <w:rsid w:val="00596DBC"/>
    <w:rsid w:val="005972D1"/>
    <w:rsid w:val="0059763A"/>
    <w:rsid w:val="00597805"/>
    <w:rsid w:val="005A01CC"/>
    <w:rsid w:val="005A03D4"/>
    <w:rsid w:val="005A0FC5"/>
    <w:rsid w:val="005A14F8"/>
    <w:rsid w:val="005A2090"/>
    <w:rsid w:val="005A2D09"/>
    <w:rsid w:val="005A3188"/>
    <w:rsid w:val="005A33DC"/>
    <w:rsid w:val="005A3554"/>
    <w:rsid w:val="005A38E0"/>
    <w:rsid w:val="005A3B33"/>
    <w:rsid w:val="005A3CCE"/>
    <w:rsid w:val="005A3F43"/>
    <w:rsid w:val="005A3F64"/>
    <w:rsid w:val="005A41C7"/>
    <w:rsid w:val="005A4204"/>
    <w:rsid w:val="005A4666"/>
    <w:rsid w:val="005A477C"/>
    <w:rsid w:val="005A4CD7"/>
    <w:rsid w:val="005A4E13"/>
    <w:rsid w:val="005A5125"/>
    <w:rsid w:val="005A53EE"/>
    <w:rsid w:val="005A58B9"/>
    <w:rsid w:val="005A59CE"/>
    <w:rsid w:val="005A5A6C"/>
    <w:rsid w:val="005A5B56"/>
    <w:rsid w:val="005A60AF"/>
    <w:rsid w:val="005A6270"/>
    <w:rsid w:val="005A63B0"/>
    <w:rsid w:val="005A6417"/>
    <w:rsid w:val="005A655B"/>
    <w:rsid w:val="005A697F"/>
    <w:rsid w:val="005A72CD"/>
    <w:rsid w:val="005A74DD"/>
    <w:rsid w:val="005A7600"/>
    <w:rsid w:val="005A7DCF"/>
    <w:rsid w:val="005B02DE"/>
    <w:rsid w:val="005B09F8"/>
    <w:rsid w:val="005B0AB7"/>
    <w:rsid w:val="005B0CE9"/>
    <w:rsid w:val="005B0D5B"/>
    <w:rsid w:val="005B0D7C"/>
    <w:rsid w:val="005B1115"/>
    <w:rsid w:val="005B137B"/>
    <w:rsid w:val="005B15A2"/>
    <w:rsid w:val="005B170B"/>
    <w:rsid w:val="005B1D66"/>
    <w:rsid w:val="005B2C42"/>
    <w:rsid w:val="005B2D40"/>
    <w:rsid w:val="005B35CD"/>
    <w:rsid w:val="005B3B13"/>
    <w:rsid w:val="005B3DFE"/>
    <w:rsid w:val="005B3F3E"/>
    <w:rsid w:val="005B4180"/>
    <w:rsid w:val="005B4200"/>
    <w:rsid w:val="005B455D"/>
    <w:rsid w:val="005B479B"/>
    <w:rsid w:val="005B4C41"/>
    <w:rsid w:val="005B4EDB"/>
    <w:rsid w:val="005B4FE7"/>
    <w:rsid w:val="005B5336"/>
    <w:rsid w:val="005B540F"/>
    <w:rsid w:val="005B56FF"/>
    <w:rsid w:val="005B5B8C"/>
    <w:rsid w:val="005B5E6F"/>
    <w:rsid w:val="005B607A"/>
    <w:rsid w:val="005B6A2D"/>
    <w:rsid w:val="005B70FB"/>
    <w:rsid w:val="005B71EC"/>
    <w:rsid w:val="005B7C6B"/>
    <w:rsid w:val="005B7C8A"/>
    <w:rsid w:val="005B7F7F"/>
    <w:rsid w:val="005C0160"/>
    <w:rsid w:val="005C0435"/>
    <w:rsid w:val="005C0687"/>
    <w:rsid w:val="005C1048"/>
    <w:rsid w:val="005C110F"/>
    <w:rsid w:val="005C1338"/>
    <w:rsid w:val="005C1A34"/>
    <w:rsid w:val="005C29A7"/>
    <w:rsid w:val="005C2AC9"/>
    <w:rsid w:val="005C2B3E"/>
    <w:rsid w:val="005C2E3A"/>
    <w:rsid w:val="005C2F59"/>
    <w:rsid w:val="005C32C4"/>
    <w:rsid w:val="005C380A"/>
    <w:rsid w:val="005C39E0"/>
    <w:rsid w:val="005C3A2C"/>
    <w:rsid w:val="005C3EA5"/>
    <w:rsid w:val="005C4561"/>
    <w:rsid w:val="005C481C"/>
    <w:rsid w:val="005C4A9E"/>
    <w:rsid w:val="005C51EE"/>
    <w:rsid w:val="005C579F"/>
    <w:rsid w:val="005C595A"/>
    <w:rsid w:val="005C5C25"/>
    <w:rsid w:val="005C5F9F"/>
    <w:rsid w:val="005C606F"/>
    <w:rsid w:val="005C60C7"/>
    <w:rsid w:val="005C6264"/>
    <w:rsid w:val="005C64B5"/>
    <w:rsid w:val="005C64C3"/>
    <w:rsid w:val="005C6610"/>
    <w:rsid w:val="005C6651"/>
    <w:rsid w:val="005C6901"/>
    <w:rsid w:val="005C694E"/>
    <w:rsid w:val="005C6B86"/>
    <w:rsid w:val="005C71D1"/>
    <w:rsid w:val="005C7940"/>
    <w:rsid w:val="005D0B35"/>
    <w:rsid w:val="005D2678"/>
    <w:rsid w:val="005D2812"/>
    <w:rsid w:val="005D29F5"/>
    <w:rsid w:val="005D354A"/>
    <w:rsid w:val="005D423B"/>
    <w:rsid w:val="005D440E"/>
    <w:rsid w:val="005D4CDF"/>
    <w:rsid w:val="005D4E62"/>
    <w:rsid w:val="005D50C6"/>
    <w:rsid w:val="005D5164"/>
    <w:rsid w:val="005D5877"/>
    <w:rsid w:val="005D58B9"/>
    <w:rsid w:val="005D5D9C"/>
    <w:rsid w:val="005D6918"/>
    <w:rsid w:val="005D6FB9"/>
    <w:rsid w:val="005D7179"/>
    <w:rsid w:val="005D74CF"/>
    <w:rsid w:val="005D77FE"/>
    <w:rsid w:val="005D7A4B"/>
    <w:rsid w:val="005D7B42"/>
    <w:rsid w:val="005D7D82"/>
    <w:rsid w:val="005E07F0"/>
    <w:rsid w:val="005E0D24"/>
    <w:rsid w:val="005E0E7A"/>
    <w:rsid w:val="005E0FB3"/>
    <w:rsid w:val="005E10BF"/>
    <w:rsid w:val="005E13E0"/>
    <w:rsid w:val="005E19C6"/>
    <w:rsid w:val="005E258C"/>
    <w:rsid w:val="005E2D73"/>
    <w:rsid w:val="005E38A5"/>
    <w:rsid w:val="005E394F"/>
    <w:rsid w:val="005E3AC8"/>
    <w:rsid w:val="005E3F3B"/>
    <w:rsid w:val="005E4621"/>
    <w:rsid w:val="005E46DC"/>
    <w:rsid w:val="005E4A65"/>
    <w:rsid w:val="005E5A1F"/>
    <w:rsid w:val="005E5A77"/>
    <w:rsid w:val="005E678A"/>
    <w:rsid w:val="005E6A6B"/>
    <w:rsid w:val="005E6C32"/>
    <w:rsid w:val="005E732A"/>
    <w:rsid w:val="005E78B9"/>
    <w:rsid w:val="005E7BF7"/>
    <w:rsid w:val="005E7C9A"/>
    <w:rsid w:val="005F0470"/>
    <w:rsid w:val="005F085A"/>
    <w:rsid w:val="005F0D7A"/>
    <w:rsid w:val="005F1893"/>
    <w:rsid w:val="005F2B6F"/>
    <w:rsid w:val="005F2C58"/>
    <w:rsid w:val="005F30D4"/>
    <w:rsid w:val="005F3937"/>
    <w:rsid w:val="005F3E76"/>
    <w:rsid w:val="005F3F67"/>
    <w:rsid w:val="005F41F5"/>
    <w:rsid w:val="005F48B7"/>
    <w:rsid w:val="005F4A01"/>
    <w:rsid w:val="005F4C51"/>
    <w:rsid w:val="005F4E27"/>
    <w:rsid w:val="005F510E"/>
    <w:rsid w:val="005F55C3"/>
    <w:rsid w:val="005F592D"/>
    <w:rsid w:val="005F5B54"/>
    <w:rsid w:val="005F6491"/>
    <w:rsid w:val="005F680B"/>
    <w:rsid w:val="005F6ED5"/>
    <w:rsid w:val="005F73EC"/>
    <w:rsid w:val="005F77C4"/>
    <w:rsid w:val="005F7DF8"/>
    <w:rsid w:val="005F7EC9"/>
    <w:rsid w:val="0060064E"/>
    <w:rsid w:val="00600DDE"/>
    <w:rsid w:val="00601154"/>
    <w:rsid w:val="00601482"/>
    <w:rsid w:val="00601BCA"/>
    <w:rsid w:val="006023FF"/>
    <w:rsid w:val="0060258D"/>
    <w:rsid w:val="00602675"/>
    <w:rsid w:val="00602742"/>
    <w:rsid w:val="0060274F"/>
    <w:rsid w:val="00602913"/>
    <w:rsid w:val="00602D58"/>
    <w:rsid w:val="00603269"/>
    <w:rsid w:val="00603435"/>
    <w:rsid w:val="00603496"/>
    <w:rsid w:val="0060351C"/>
    <w:rsid w:val="00603647"/>
    <w:rsid w:val="00603746"/>
    <w:rsid w:val="00603783"/>
    <w:rsid w:val="00603868"/>
    <w:rsid w:val="00603C99"/>
    <w:rsid w:val="00603DFF"/>
    <w:rsid w:val="00604735"/>
    <w:rsid w:val="00604EB6"/>
    <w:rsid w:val="00605637"/>
    <w:rsid w:val="00605EB7"/>
    <w:rsid w:val="0060620F"/>
    <w:rsid w:val="006063C9"/>
    <w:rsid w:val="0060645E"/>
    <w:rsid w:val="0060645F"/>
    <w:rsid w:val="00606521"/>
    <w:rsid w:val="00606A22"/>
    <w:rsid w:val="00607644"/>
    <w:rsid w:val="006079FA"/>
    <w:rsid w:val="00610497"/>
    <w:rsid w:val="00610F20"/>
    <w:rsid w:val="00611438"/>
    <w:rsid w:val="0061154C"/>
    <w:rsid w:val="0061188B"/>
    <w:rsid w:val="00612306"/>
    <w:rsid w:val="00612347"/>
    <w:rsid w:val="00612D64"/>
    <w:rsid w:val="0061325C"/>
    <w:rsid w:val="00614B58"/>
    <w:rsid w:val="00615428"/>
    <w:rsid w:val="00615490"/>
    <w:rsid w:val="00615568"/>
    <w:rsid w:val="006156AF"/>
    <w:rsid w:val="006159DF"/>
    <w:rsid w:val="00615B8D"/>
    <w:rsid w:val="00615EB3"/>
    <w:rsid w:val="0061616F"/>
    <w:rsid w:val="00616234"/>
    <w:rsid w:val="006163BC"/>
    <w:rsid w:val="0061655D"/>
    <w:rsid w:val="00616AB7"/>
    <w:rsid w:val="00616AFF"/>
    <w:rsid w:val="00617038"/>
    <w:rsid w:val="00617755"/>
    <w:rsid w:val="00617954"/>
    <w:rsid w:val="00617B95"/>
    <w:rsid w:val="00617D7C"/>
    <w:rsid w:val="0062034E"/>
    <w:rsid w:val="0062062A"/>
    <w:rsid w:val="00620F42"/>
    <w:rsid w:val="006217C0"/>
    <w:rsid w:val="00621843"/>
    <w:rsid w:val="00621C9F"/>
    <w:rsid w:val="00622267"/>
    <w:rsid w:val="006225EC"/>
    <w:rsid w:val="00622CF4"/>
    <w:rsid w:val="00622EBE"/>
    <w:rsid w:val="00623570"/>
    <w:rsid w:val="0062373B"/>
    <w:rsid w:val="00623C2F"/>
    <w:rsid w:val="0062451B"/>
    <w:rsid w:val="0062465F"/>
    <w:rsid w:val="00625558"/>
    <w:rsid w:val="00625844"/>
    <w:rsid w:val="0062584F"/>
    <w:rsid w:val="00625BE4"/>
    <w:rsid w:val="00625DD6"/>
    <w:rsid w:val="0062653D"/>
    <w:rsid w:val="00626870"/>
    <w:rsid w:val="00626B39"/>
    <w:rsid w:val="00626EAC"/>
    <w:rsid w:val="006271AE"/>
    <w:rsid w:val="006271B3"/>
    <w:rsid w:val="0062786F"/>
    <w:rsid w:val="00627ABA"/>
    <w:rsid w:val="00627C6B"/>
    <w:rsid w:val="00627CD1"/>
    <w:rsid w:val="006302FF"/>
    <w:rsid w:val="00630C6D"/>
    <w:rsid w:val="00630DE5"/>
    <w:rsid w:val="006313A5"/>
    <w:rsid w:val="0063198E"/>
    <w:rsid w:val="00631EF8"/>
    <w:rsid w:val="00631F51"/>
    <w:rsid w:val="0063261B"/>
    <w:rsid w:val="00632633"/>
    <w:rsid w:val="00632F1E"/>
    <w:rsid w:val="00632F8B"/>
    <w:rsid w:val="00633098"/>
    <w:rsid w:val="00633177"/>
    <w:rsid w:val="006332DA"/>
    <w:rsid w:val="00633608"/>
    <w:rsid w:val="00633F29"/>
    <w:rsid w:val="00634022"/>
    <w:rsid w:val="006340A5"/>
    <w:rsid w:val="00634555"/>
    <w:rsid w:val="00634556"/>
    <w:rsid w:val="006348F1"/>
    <w:rsid w:val="00634D52"/>
    <w:rsid w:val="00635433"/>
    <w:rsid w:val="00635C50"/>
    <w:rsid w:val="00635CD6"/>
    <w:rsid w:val="00635E82"/>
    <w:rsid w:val="0063602C"/>
    <w:rsid w:val="006360BA"/>
    <w:rsid w:val="006360F3"/>
    <w:rsid w:val="006365B2"/>
    <w:rsid w:val="00636672"/>
    <w:rsid w:val="00636757"/>
    <w:rsid w:val="00637298"/>
    <w:rsid w:val="00637301"/>
    <w:rsid w:val="0063742D"/>
    <w:rsid w:val="00637608"/>
    <w:rsid w:val="006378BF"/>
    <w:rsid w:val="006379A0"/>
    <w:rsid w:val="006400F0"/>
    <w:rsid w:val="00640225"/>
    <w:rsid w:val="006405F3"/>
    <w:rsid w:val="00640A93"/>
    <w:rsid w:val="00640D98"/>
    <w:rsid w:val="00641148"/>
    <w:rsid w:val="00641190"/>
    <w:rsid w:val="00641E58"/>
    <w:rsid w:val="00641FDD"/>
    <w:rsid w:val="006420C6"/>
    <w:rsid w:val="00642128"/>
    <w:rsid w:val="00642409"/>
    <w:rsid w:val="0064302E"/>
    <w:rsid w:val="00643118"/>
    <w:rsid w:val="0064311E"/>
    <w:rsid w:val="0064345B"/>
    <w:rsid w:val="006434AE"/>
    <w:rsid w:val="0064352D"/>
    <w:rsid w:val="00643B0F"/>
    <w:rsid w:val="00643C12"/>
    <w:rsid w:val="006447EE"/>
    <w:rsid w:val="00644E61"/>
    <w:rsid w:val="00645A7C"/>
    <w:rsid w:val="00646213"/>
    <w:rsid w:val="006462AF"/>
    <w:rsid w:val="006466C2"/>
    <w:rsid w:val="006467DB"/>
    <w:rsid w:val="0064714E"/>
    <w:rsid w:val="006471AD"/>
    <w:rsid w:val="00647441"/>
    <w:rsid w:val="006476FB"/>
    <w:rsid w:val="00647C55"/>
    <w:rsid w:val="00647E40"/>
    <w:rsid w:val="006501D0"/>
    <w:rsid w:val="00650416"/>
    <w:rsid w:val="006510EA"/>
    <w:rsid w:val="0065115D"/>
    <w:rsid w:val="00651F25"/>
    <w:rsid w:val="00651F9E"/>
    <w:rsid w:val="006522ED"/>
    <w:rsid w:val="00652BFE"/>
    <w:rsid w:val="0065314D"/>
    <w:rsid w:val="00653251"/>
    <w:rsid w:val="00653AF7"/>
    <w:rsid w:val="0065458C"/>
    <w:rsid w:val="006547AD"/>
    <w:rsid w:val="00654A2F"/>
    <w:rsid w:val="006557D6"/>
    <w:rsid w:val="006558CD"/>
    <w:rsid w:val="00655C71"/>
    <w:rsid w:val="00655FD7"/>
    <w:rsid w:val="006563A5"/>
    <w:rsid w:val="006563C8"/>
    <w:rsid w:val="00656A22"/>
    <w:rsid w:val="00656A98"/>
    <w:rsid w:val="00656E84"/>
    <w:rsid w:val="00656F90"/>
    <w:rsid w:val="00657015"/>
    <w:rsid w:val="006571F3"/>
    <w:rsid w:val="0065796F"/>
    <w:rsid w:val="00657D08"/>
    <w:rsid w:val="00657E40"/>
    <w:rsid w:val="006602EA"/>
    <w:rsid w:val="00660B06"/>
    <w:rsid w:val="00660B84"/>
    <w:rsid w:val="0066186A"/>
    <w:rsid w:val="00661FE8"/>
    <w:rsid w:val="00662523"/>
    <w:rsid w:val="00662A2A"/>
    <w:rsid w:val="00662DA3"/>
    <w:rsid w:val="00662EE2"/>
    <w:rsid w:val="0066352A"/>
    <w:rsid w:val="006636E7"/>
    <w:rsid w:val="00663A83"/>
    <w:rsid w:val="00663BF1"/>
    <w:rsid w:val="00663C95"/>
    <w:rsid w:val="00663E4C"/>
    <w:rsid w:val="00663F71"/>
    <w:rsid w:val="00664036"/>
    <w:rsid w:val="006645AF"/>
    <w:rsid w:val="006648A4"/>
    <w:rsid w:val="006649FC"/>
    <w:rsid w:val="00664F89"/>
    <w:rsid w:val="00664FAA"/>
    <w:rsid w:val="00666059"/>
    <w:rsid w:val="006661C9"/>
    <w:rsid w:val="00666242"/>
    <w:rsid w:val="00666460"/>
    <w:rsid w:val="00666773"/>
    <w:rsid w:val="00666942"/>
    <w:rsid w:val="00666BDB"/>
    <w:rsid w:val="006679CD"/>
    <w:rsid w:val="006701BE"/>
    <w:rsid w:val="006701E7"/>
    <w:rsid w:val="00670C64"/>
    <w:rsid w:val="00670DC0"/>
    <w:rsid w:val="00670F5F"/>
    <w:rsid w:val="0067120B"/>
    <w:rsid w:val="00671654"/>
    <w:rsid w:val="00671C21"/>
    <w:rsid w:val="00671DE0"/>
    <w:rsid w:val="00672829"/>
    <w:rsid w:val="00672883"/>
    <w:rsid w:val="00672A30"/>
    <w:rsid w:val="00673218"/>
    <w:rsid w:val="006733A7"/>
    <w:rsid w:val="006735E2"/>
    <w:rsid w:val="00673804"/>
    <w:rsid w:val="00673A11"/>
    <w:rsid w:val="00673B34"/>
    <w:rsid w:val="00673BE0"/>
    <w:rsid w:val="00673CE3"/>
    <w:rsid w:val="00674024"/>
    <w:rsid w:val="00674197"/>
    <w:rsid w:val="006743F6"/>
    <w:rsid w:val="0067464F"/>
    <w:rsid w:val="0067508F"/>
    <w:rsid w:val="0067522C"/>
    <w:rsid w:val="00675493"/>
    <w:rsid w:val="00675B97"/>
    <w:rsid w:val="00675C35"/>
    <w:rsid w:val="0067709A"/>
    <w:rsid w:val="00677181"/>
    <w:rsid w:val="0067729C"/>
    <w:rsid w:val="0067731E"/>
    <w:rsid w:val="00677F2C"/>
    <w:rsid w:val="0068028B"/>
    <w:rsid w:val="00680B35"/>
    <w:rsid w:val="00680B99"/>
    <w:rsid w:val="00680D11"/>
    <w:rsid w:val="006812E1"/>
    <w:rsid w:val="006814AB"/>
    <w:rsid w:val="0068153B"/>
    <w:rsid w:val="00681551"/>
    <w:rsid w:val="00681831"/>
    <w:rsid w:val="006818E6"/>
    <w:rsid w:val="006819E2"/>
    <w:rsid w:val="00681C42"/>
    <w:rsid w:val="00681ECE"/>
    <w:rsid w:val="006822F8"/>
    <w:rsid w:val="006828C4"/>
    <w:rsid w:val="0068332E"/>
    <w:rsid w:val="006837F4"/>
    <w:rsid w:val="006838B7"/>
    <w:rsid w:val="00683D42"/>
    <w:rsid w:val="00683FD8"/>
    <w:rsid w:val="00684070"/>
    <w:rsid w:val="006840C3"/>
    <w:rsid w:val="0068447C"/>
    <w:rsid w:val="006849FC"/>
    <w:rsid w:val="00684AC6"/>
    <w:rsid w:val="00684D15"/>
    <w:rsid w:val="00685A86"/>
    <w:rsid w:val="00685AA9"/>
    <w:rsid w:val="006863C5"/>
    <w:rsid w:val="006873E6"/>
    <w:rsid w:val="006875CF"/>
    <w:rsid w:val="00687AB9"/>
    <w:rsid w:val="00687AF9"/>
    <w:rsid w:val="00687DF1"/>
    <w:rsid w:val="0069014B"/>
    <w:rsid w:val="006909BC"/>
    <w:rsid w:val="00690A2D"/>
    <w:rsid w:val="00690BF9"/>
    <w:rsid w:val="006914C0"/>
    <w:rsid w:val="00691F9E"/>
    <w:rsid w:val="00692AE9"/>
    <w:rsid w:val="00692E26"/>
    <w:rsid w:val="00694229"/>
    <w:rsid w:val="0069450F"/>
    <w:rsid w:val="00694B23"/>
    <w:rsid w:val="00694BB8"/>
    <w:rsid w:val="00694D2A"/>
    <w:rsid w:val="0069503D"/>
    <w:rsid w:val="0069516F"/>
    <w:rsid w:val="006951F0"/>
    <w:rsid w:val="006953EC"/>
    <w:rsid w:val="006955D3"/>
    <w:rsid w:val="0069567D"/>
    <w:rsid w:val="00695DE7"/>
    <w:rsid w:val="00695FA9"/>
    <w:rsid w:val="0069614D"/>
    <w:rsid w:val="0069652E"/>
    <w:rsid w:val="006965F3"/>
    <w:rsid w:val="00696840"/>
    <w:rsid w:val="006969FF"/>
    <w:rsid w:val="00696F1E"/>
    <w:rsid w:val="006972CF"/>
    <w:rsid w:val="006979E7"/>
    <w:rsid w:val="00697B91"/>
    <w:rsid w:val="00697BD9"/>
    <w:rsid w:val="00697E5F"/>
    <w:rsid w:val="006A009B"/>
    <w:rsid w:val="006A07B3"/>
    <w:rsid w:val="006A0BFC"/>
    <w:rsid w:val="006A0D5E"/>
    <w:rsid w:val="006A0E56"/>
    <w:rsid w:val="006A0FE9"/>
    <w:rsid w:val="006A159B"/>
    <w:rsid w:val="006A160D"/>
    <w:rsid w:val="006A1879"/>
    <w:rsid w:val="006A1BD3"/>
    <w:rsid w:val="006A1F1A"/>
    <w:rsid w:val="006A236F"/>
    <w:rsid w:val="006A3370"/>
    <w:rsid w:val="006A3508"/>
    <w:rsid w:val="006A4437"/>
    <w:rsid w:val="006A461E"/>
    <w:rsid w:val="006A4F09"/>
    <w:rsid w:val="006A4F43"/>
    <w:rsid w:val="006A52C1"/>
    <w:rsid w:val="006A5564"/>
    <w:rsid w:val="006A56C9"/>
    <w:rsid w:val="006A5F43"/>
    <w:rsid w:val="006A612D"/>
    <w:rsid w:val="006A632A"/>
    <w:rsid w:val="006A686C"/>
    <w:rsid w:val="006A6924"/>
    <w:rsid w:val="006A6B25"/>
    <w:rsid w:val="006A6D37"/>
    <w:rsid w:val="006A6DA0"/>
    <w:rsid w:val="006A6E96"/>
    <w:rsid w:val="006A735F"/>
    <w:rsid w:val="006A7BDC"/>
    <w:rsid w:val="006A7D37"/>
    <w:rsid w:val="006B015F"/>
    <w:rsid w:val="006B01F6"/>
    <w:rsid w:val="006B02DE"/>
    <w:rsid w:val="006B048D"/>
    <w:rsid w:val="006B04F6"/>
    <w:rsid w:val="006B0766"/>
    <w:rsid w:val="006B08B8"/>
    <w:rsid w:val="006B0A7A"/>
    <w:rsid w:val="006B12FB"/>
    <w:rsid w:val="006B14FF"/>
    <w:rsid w:val="006B162F"/>
    <w:rsid w:val="006B1875"/>
    <w:rsid w:val="006B191F"/>
    <w:rsid w:val="006B1FA1"/>
    <w:rsid w:val="006B2411"/>
    <w:rsid w:val="006B275F"/>
    <w:rsid w:val="006B28D7"/>
    <w:rsid w:val="006B32E0"/>
    <w:rsid w:val="006B34D6"/>
    <w:rsid w:val="006B3556"/>
    <w:rsid w:val="006B40C5"/>
    <w:rsid w:val="006B4112"/>
    <w:rsid w:val="006B42BF"/>
    <w:rsid w:val="006B433F"/>
    <w:rsid w:val="006B46EF"/>
    <w:rsid w:val="006B4793"/>
    <w:rsid w:val="006B4AFC"/>
    <w:rsid w:val="006B5214"/>
    <w:rsid w:val="006B54DC"/>
    <w:rsid w:val="006B5D6B"/>
    <w:rsid w:val="006B6508"/>
    <w:rsid w:val="006B66C9"/>
    <w:rsid w:val="006B6A5F"/>
    <w:rsid w:val="006B6CBC"/>
    <w:rsid w:val="006B748B"/>
    <w:rsid w:val="006B7AD8"/>
    <w:rsid w:val="006C07F0"/>
    <w:rsid w:val="006C09B3"/>
    <w:rsid w:val="006C0B3D"/>
    <w:rsid w:val="006C0CAB"/>
    <w:rsid w:val="006C1073"/>
    <w:rsid w:val="006C12BF"/>
    <w:rsid w:val="006C155C"/>
    <w:rsid w:val="006C1833"/>
    <w:rsid w:val="006C1B3F"/>
    <w:rsid w:val="006C1B8D"/>
    <w:rsid w:val="006C21BD"/>
    <w:rsid w:val="006C245B"/>
    <w:rsid w:val="006C2650"/>
    <w:rsid w:val="006C2D34"/>
    <w:rsid w:val="006C2E5A"/>
    <w:rsid w:val="006C3468"/>
    <w:rsid w:val="006C36C7"/>
    <w:rsid w:val="006C434E"/>
    <w:rsid w:val="006C451B"/>
    <w:rsid w:val="006C4A5D"/>
    <w:rsid w:val="006C4B24"/>
    <w:rsid w:val="006C4F23"/>
    <w:rsid w:val="006C50BE"/>
    <w:rsid w:val="006C589A"/>
    <w:rsid w:val="006C6407"/>
    <w:rsid w:val="006C698D"/>
    <w:rsid w:val="006C6D09"/>
    <w:rsid w:val="006C7ED4"/>
    <w:rsid w:val="006D030E"/>
    <w:rsid w:val="006D0509"/>
    <w:rsid w:val="006D06D1"/>
    <w:rsid w:val="006D09F5"/>
    <w:rsid w:val="006D0AF1"/>
    <w:rsid w:val="006D0E81"/>
    <w:rsid w:val="006D1350"/>
    <w:rsid w:val="006D14C4"/>
    <w:rsid w:val="006D14E2"/>
    <w:rsid w:val="006D19A7"/>
    <w:rsid w:val="006D1A83"/>
    <w:rsid w:val="006D1C90"/>
    <w:rsid w:val="006D1F72"/>
    <w:rsid w:val="006D21CA"/>
    <w:rsid w:val="006D25C6"/>
    <w:rsid w:val="006D25EE"/>
    <w:rsid w:val="006D2930"/>
    <w:rsid w:val="006D2B78"/>
    <w:rsid w:val="006D2BE9"/>
    <w:rsid w:val="006D2CD4"/>
    <w:rsid w:val="006D2D5B"/>
    <w:rsid w:val="006D2ED6"/>
    <w:rsid w:val="006D2F67"/>
    <w:rsid w:val="006D3E3F"/>
    <w:rsid w:val="006D55FD"/>
    <w:rsid w:val="006D628C"/>
    <w:rsid w:val="006D6539"/>
    <w:rsid w:val="006D6C07"/>
    <w:rsid w:val="006D6CE3"/>
    <w:rsid w:val="006D702F"/>
    <w:rsid w:val="006D74EE"/>
    <w:rsid w:val="006D799C"/>
    <w:rsid w:val="006D7E13"/>
    <w:rsid w:val="006D7EAC"/>
    <w:rsid w:val="006E0194"/>
    <w:rsid w:val="006E052A"/>
    <w:rsid w:val="006E084A"/>
    <w:rsid w:val="006E0F0D"/>
    <w:rsid w:val="006E13AE"/>
    <w:rsid w:val="006E1756"/>
    <w:rsid w:val="006E2045"/>
    <w:rsid w:val="006E2622"/>
    <w:rsid w:val="006E272A"/>
    <w:rsid w:val="006E287B"/>
    <w:rsid w:val="006E2B22"/>
    <w:rsid w:val="006E2C60"/>
    <w:rsid w:val="006E32DC"/>
    <w:rsid w:val="006E35A8"/>
    <w:rsid w:val="006E36B1"/>
    <w:rsid w:val="006E3AAA"/>
    <w:rsid w:val="006E4172"/>
    <w:rsid w:val="006E437B"/>
    <w:rsid w:val="006E4A6D"/>
    <w:rsid w:val="006E4C4D"/>
    <w:rsid w:val="006E50B4"/>
    <w:rsid w:val="006E50DD"/>
    <w:rsid w:val="006E540B"/>
    <w:rsid w:val="006E570D"/>
    <w:rsid w:val="006E61CF"/>
    <w:rsid w:val="006E694A"/>
    <w:rsid w:val="006E6C1E"/>
    <w:rsid w:val="006E7372"/>
    <w:rsid w:val="006E7B33"/>
    <w:rsid w:val="006E7CCD"/>
    <w:rsid w:val="006F00D9"/>
    <w:rsid w:val="006F03D8"/>
    <w:rsid w:val="006F052D"/>
    <w:rsid w:val="006F05D2"/>
    <w:rsid w:val="006F0684"/>
    <w:rsid w:val="006F1178"/>
    <w:rsid w:val="006F12F0"/>
    <w:rsid w:val="006F1312"/>
    <w:rsid w:val="006F1AAC"/>
    <w:rsid w:val="006F1C78"/>
    <w:rsid w:val="006F1CD0"/>
    <w:rsid w:val="006F1CFF"/>
    <w:rsid w:val="006F24AA"/>
    <w:rsid w:val="006F2927"/>
    <w:rsid w:val="006F2FC5"/>
    <w:rsid w:val="006F3669"/>
    <w:rsid w:val="006F3AFF"/>
    <w:rsid w:val="006F3B82"/>
    <w:rsid w:val="006F3E14"/>
    <w:rsid w:val="006F3FD5"/>
    <w:rsid w:val="006F456F"/>
    <w:rsid w:val="006F4ACD"/>
    <w:rsid w:val="006F4D5C"/>
    <w:rsid w:val="006F4E4C"/>
    <w:rsid w:val="006F534B"/>
    <w:rsid w:val="006F54D4"/>
    <w:rsid w:val="006F585B"/>
    <w:rsid w:val="006F61FC"/>
    <w:rsid w:val="006F67CB"/>
    <w:rsid w:val="006F727C"/>
    <w:rsid w:val="006F7364"/>
    <w:rsid w:val="006F75AB"/>
    <w:rsid w:val="006F7608"/>
    <w:rsid w:val="006F7811"/>
    <w:rsid w:val="006F79EB"/>
    <w:rsid w:val="0070045D"/>
    <w:rsid w:val="0070057B"/>
    <w:rsid w:val="007005C5"/>
    <w:rsid w:val="00700623"/>
    <w:rsid w:val="00700A4A"/>
    <w:rsid w:val="00701B99"/>
    <w:rsid w:val="00701D67"/>
    <w:rsid w:val="00701DA1"/>
    <w:rsid w:val="00702006"/>
    <w:rsid w:val="007027A3"/>
    <w:rsid w:val="007027FD"/>
    <w:rsid w:val="00702F86"/>
    <w:rsid w:val="0070329B"/>
    <w:rsid w:val="0070340C"/>
    <w:rsid w:val="00703483"/>
    <w:rsid w:val="00703547"/>
    <w:rsid w:val="007035E7"/>
    <w:rsid w:val="00703F70"/>
    <w:rsid w:val="00704A4B"/>
    <w:rsid w:val="0070518F"/>
    <w:rsid w:val="007053F1"/>
    <w:rsid w:val="00705A24"/>
    <w:rsid w:val="00706853"/>
    <w:rsid w:val="0070705B"/>
    <w:rsid w:val="007072E1"/>
    <w:rsid w:val="00707369"/>
    <w:rsid w:val="007074DC"/>
    <w:rsid w:val="0070790B"/>
    <w:rsid w:val="00707DCA"/>
    <w:rsid w:val="00707E6C"/>
    <w:rsid w:val="00707F22"/>
    <w:rsid w:val="007101FC"/>
    <w:rsid w:val="00710972"/>
    <w:rsid w:val="00710BA1"/>
    <w:rsid w:val="00711137"/>
    <w:rsid w:val="007112CF"/>
    <w:rsid w:val="0071142E"/>
    <w:rsid w:val="007115C1"/>
    <w:rsid w:val="007115E4"/>
    <w:rsid w:val="00711C52"/>
    <w:rsid w:val="00712A3D"/>
    <w:rsid w:val="00712AF6"/>
    <w:rsid w:val="00712FFC"/>
    <w:rsid w:val="007135F0"/>
    <w:rsid w:val="007142AE"/>
    <w:rsid w:val="007146EA"/>
    <w:rsid w:val="00714E16"/>
    <w:rsid w:val="00714EE7"/>
    <w:rsid w:val="00715580"/>
    <w:rsid w:val="007158C2"/>
    <w:rsid w:val="0071594B"/>
    <w:rsid w:val="00715FF3"/>
    <w:rsid w:val="0071628A"/>
    <w:rsid w:val="00716338"/>
    <w:rsid w:val="007168B7"/>
    <w:rsid w:val="00716A59"/>
    <w:rsid w:val="00716B25"/>
    <w:rsid w:val="00716B8A"/>
    <w:rsid w:val="00717518"/>
    <w:rsid w:val="007176D2"/>
    <w:rsid w:val="007178E7"/>
    <w:rsid w:val="007179AF"/>
    <w:rsid w:val="00717A45"/>
    <w:rsid w:val="00717F4F"/>
    <w:rsid w:val="00720270"/>
    <w:rsid w:val="007202B2"/>
    <w:rsid w:val="007207F5"/>
    <w:rsid w:val="00720D61"/>
    <w:rsid w:val="007219D6"/>
    <w:rsid w:val="00721A39"/>
    <w:rsid w:val="00721BDE"/>
    <w:rsid w:val="00721C8E"/>
    <w:rsid w:val="00721EF5"/>
    <w:rsid w:val="007223BF"/>
    <w:rsid w:val="00722972"/>
    <w:rsid w:val="00722B76"/>
    <w:rsid w:val="00722C97"/>
    <w:rsid w:val="00723A1A"/>
    <w:rsid w:val="00723D5D"/>
    <w:rsid w:val="00724347"/>
    <w:rsid w:val="00724464"/>
    <w:rsid w:val="00724AA3"/>
    <w:rsid w:val="00725401"/>
    <w:rsid w:val="00725726"/>
    <w:rsid w:val="00726C1D"/>
    <w:rsid w:val="00727074"/>
    <w:rsid w:val="007271BD"/>
    <w:rsid w:val="00727B99"/>
    <w:rsid w:val="0073063B"/>
    <w:rsid w:val="007315F5"/>
    <w:rsid w:val="00731807"/>
    <w:rsid w:val="0073188B"/>
    <w:rsid w:val="00731A88"/>
    <w:rsid w:val="00731CA9"/>
    <w:rsid w:val="00732422"/>
    <w:rsid w:val="007324DA"/>
    <w:rsid w:val="00732705"/>
    <w:rsid w:val="007328E7"/>
    <w:rsid w:val="00732F25"/>
    <w:rsid w:val="00733159"/>
    <w:rsid w:val="0073338C"/>
    <w:rsid w:val="007333B5"/>
    <w:rsid w:val="0073372F"/>
    <w:rsid w:val="007343AD"/>
    <w:rsid w:val="00734D2B"/>
    <w:rsid w:val="00734E28"/>
    <w:rsid w:val="007350D4"/>
    <w:rsid w:val="00735864"/>
    <w:rsid w:val="00735B9C"/>
    <w:rsid w:val="007364A4"/>
    <w:rsid w:val="0073656E"/>
    <w:rsid w:val="00736723"/>
    <w:rsid w:val="0073673D"/>
    <w:rsid w:val="0073709A"/>
    <w:rsid w:val="007372AF"/>
    <w:rsid w:val="007375E7"/>
    <w:rsid w:val="007376E5"/>
    <w:rsid w:val="00737918"/>
    <w:rsid w:val="00737937"/>
    <w:rsid w:val="00737A0E"/>
    <w:rsid w:val="00740396"/>
    <w:rsid w:val="00740495"/>
    <w:rsid w:val="00740AA4"/>
    <w:rsid w:val="00740AD1"/>
    <w:rsid w:val="00740C01"/>
    <w:rsid w:val="00740FEA"/>
    <w:rsid w:val="0074105E"/>
    <w:rsid w:val="00741FD5"/>
    <w:rsid w:val="007420B7"/>
    <w:rsid w:val="0074217E"/>
    <w:rsid w:val="0074231E"/>
    <w:rsid w:val="007425CF"/>
    <w:rsid w:val="0074266D"/>
    <w:rsid w:val="00742908"/>
    <w:rsid w:val="00742D87"/>
    <w:rsid w:val="00742ECF"/>
    <w:rsid w:val="0074332B"/>
    <w:rsid w:val="0074437C"/>
    <w:rsid w:val="00744917"/>
    <w:rsid w:val="00744CA7"/>
    <w:rsid w:val="00744F31"/>
    <w:rsid w:val="007455AA"/>
    <w:rsid w:val="0074592B"/>
    <w:rsid w:val="007462AB"/>
    <w:rsid w:val="00746A5D"/>
    <w:rsid w:val="00746B19"/>
    <w:rsid w:val="00746C22"/>
    <w:rsid w:val="00746DD1"/>
    <w:rsid w:val="00746EC3"/>
    <w:rsid w:val="0074705D"/>
    <w:rsid w:val="00747299"/>
    <w:rsid w:val="007477F7"/>
    <w:rsid w:val="00747844"/>
    <w:rsid w:val="007479FA"/>
    <w:rsid w:val="00747A9D"/>
    <w:rsid w:val="00747CC2"/>
    <w:rsid w:val="00750094"/>
    <w:rsid w:val="007503FA"/>
    <w:rsid w:val="00750839"/>
    <w:rsid w:val="007513CE"/>
    <w:rsid w:val="007514E8"/>
    <w:rsid w:val="0075153C"/>
    <w:rsid w:val="0075184C"/>
    <w:rsid w:val="00751ED4"/>
    <w:rsid w:val="007522A6"/>
    <w:rsid w:val="00752C9E"/>
    <w:rsid w:val="00752D6C"/>
    <w:rsid w:val="00753410"/>
    <w:rsid w:val="00753849"/>
    <w:rsid w:val="00753F02"/>
    <w:rsid w:val="00753F7E"/>
    <w:rsid w:val="007541AC"/>
    <w:rsid w:val="00754489"/>
    <w:rsid w:val="007545C0"/>
    <w:rsid w:val="00755379"/>
    <w:rsid w:val="0075537B"/>
    <w:rsid w:val="00755388"/>
    <w:rsid w:val="007558E0"/>
    <w:rsid w:val="00755971"/>
    <w:rsid w:val="00755A47"/>
    <w:rsid w:val="00756583"/>
    <w:rsid w:val="00756F79"/>
    <w:rsid w:val="00756FA6"/>
    <w:rsid w:val="00757E36"/>
    <w:rsid w:val="0076017A"/>
    <w:rsid w:val="0076025B"/>
    <w:rsid w:val="007603B0"/>
    <w:rsid w:val="007605F5"/>
    <w:rsid w:val="00760868"/>
    <w:rsid w:val="00761692"/>
    <w:rsid w:val="007616AA"/>
    <w:rsid w:val="007616B0"/>
    <w:rsid w:val="007624C1"/>
    <w:rsid w:val="00762692"/>
    <w:rsid w:val="007634CF"/>
    <w:rsid w:val="00763A75"/>
    <w:rsid w:val="00764521"/>
    <w:rsid w:val="00764686"/>
    <w:rsid w:val="0076471D"/>
    <w:rsid w:val="00764824"/>
    <w:rsid w:val="007653E8"/>
    <w:rsid w:val="00765765"/>
    <w:rsid w:val="007658FB"/>
    <w:rsid w:val="00765B4C"/>
    <w:rsid w:val="00765B6E"/>
    <w:rsid w:val="00765F68"/>
    <w:rsid w:val="007663D2"/>
    <w:rsid w:val="00766C43"/>
    <w:rsid w:val="00766E26"/>
    <w:rsid w:val="00766EA8"/>
    <w:rsid w:val="007672F5"/>
    <w:rsid w:val="00767940"/>
    <w:rsid w:val="007702A8"/>
    <w:rsid w:val="00770412"/>
    <w:rsid w:val="00770743"/>
    <w:rsid w:val="00770F45"/>
    <w:rsid w:val="0077119E"/>
    <w:rsid w:val="00771607"/>
    <w:rsid w:val="00771F98"/>
    <w:rsid w:val="00772085"/>
    <w:rsid w:val="00772093"/>
    <w:rsid w:val="00772377"/>
    <w:rsid w:val="00772522"/>
    <w:rsid w:val="007729F8"/>
    <w:rsid w:val="00773B2B"/>
    <w:rsid w:val="0077429E"/>
    <w:rsid w:val="00774579"/>
    <w:rsid w:val="00774FCC"/>
    <w:rsid w:val="007758B3"/>
    <w:rsid w:val="00775980"/>
    <w:rsid w:val="00775BD4"/>
    <w:rsid w:val="00775F40"/>
    <w:rsid w:val="00776704"/>
    <w:rsid w:val="0077697F"/>
    <w:rsid w:val="00776AFF"/>
    <w:rsid w:val="00776B80"/>
    <w:rsid w:val="00776BA5"/>
    <w:rsid w:val="00776D8F"/>
    <w:rsid w:val="0077739B"/>
    <w:rsid w:val="00777407"/>
    <w:rsid w:val="00777554"/>
    <w:rsid w:val="0077757D"/>
    <w:rsid w:val="007777E6"/>
    <w:rsid w:val="0077798D"/>
    <w:rsid w:val="007779DE"/>
    <w:rsid w:val="00777DC3"/>
    <w:rsid w:val="007802C1"/>
    <w:rsid w:val="0078092D"/>
    <w:rsid w:val="00780961"/>
    <w:rsid w:val="00780B1E"/>
    <w:rsid w:val="00780E07"/>
    <w:rsid w:val="00780F7A"/>
    <w:rsid w:val="0078146B"/>
    <w:rsid w:val="00781BC7"/>
    <w:rsid w:val="00781CD9"/>
    <w:rsid w:val="00781F4B"/>
    <w:rsid w:val="00781FB1"/>
    <w:rsid w:val="0078213A"/>
    <w:rsid w:val="00782653"/>
    <w:rsid w:val="00782DE6"/>
    <w:rsid w:val="00782EF9"/>
    <w:rsid w:val="007830B0"/>
    <w:rsid w:val="0078327C"/>
    <w:rsid w:val="007832FF"/>
    <w:rsid w:val="007834C6"/>
    <w:rsid w:val="00783511"/>
    <w:rsid w:val="00783BD7"/>
    <w:rsid w:val="007841B0"/>
    <w:rsid w:val="007842DF"/>
    <w:rsid w:val="007843EF"/>
    <w:rsid w:val="0078442F"/>
    <w:rsid w:val="00784892"/>
    <w:rsid w:val="00784B4B"/>
    <w:rsid w:val="00784B5A"/>
    <w:rsid w:val="00785054"/>
    <w:rsid w:val="00785265"/>
    <w:rsid w:val="00785787"/>
    <w:rsid w:val="007861B8"/>
    <w:rsid w:val="0078639F"/>
    <w:rsid w:val="007865FA"/>
    <w:rsid w:val="0078670E"/>
    <w:rsid w:val="007867B4"/>
    <w:rsid w:val="00786B27"/>
    <w:rsid w:val="00787301"/>
    <w:rsid w:val="007873D0"/>
    <w:rsid w:val="00787408"/>
    <w:rsid w:val="00787A6C"/>
    <w:rsid w:val="00787FC8"/>
    <w:rsid w:val="007900BA"/>
    <w:rsid w:val="00790128"/>
    <w:rsid w:val="007906AF"/>
    <w:rsid w:val="007908AC"/>
    <w:rsid w:val="00790A36"/>
    <w:rsid w:val="00790C30"/>
    <w:rsid w:val="00791531"/>
    <w:rsid w:val="00791750"/>
    <w:rsid w:val="00791A9C"/>
    <w:rsid w:val="00791D18"/>
    <w:rsid w:val="00792576"/>
    <w:rsid w:val="0079260C"/>
    <w:rsid w:val="007926A9"/>
    <w:rsid w:val="007927B4"/>
    <w:rsid w:val="00792815"/>
    <w:rsid w:val="007928C0"/>
    <w:rsid w:val="00792950"/>
    <w:rsid w:val="00792A08"/>
    <w:rsid w:val="00792ADF"/>
    <w:rsid w:val="00792AEB"/>
    <w:rsid w:val="007931A7"/>
    <w:rsid w:val="007940A8"/>
    <w:rsid w:val="00794437"/>
    <w:rsid w:val="00794A7B"/>
    <w:rsid w:val="00794D27"/>
    <w:rsid w:val="00794EE6"/>
    <w:rsid w:val="007950F2"/>
    <w:rsid w:val="00795274"/>
    <w:rsid w:val="007954FA"/>
    <w:rsid w:val="007958D6"/>
    <w:rsid w:val="0079608E"/>
    <w:rsid w:val="00796255"/>
    <w:rsid w:val="007965AE"/>
    <w:rsid w:val="007966C3"/>
    <w:rsid w:val="00796C57"/>
    <w:rsid w:val="00796D40"/>
    <w:rsid w:val="00796D5C"/>
    <w:rsid w:val="007972A5"/>
    <w:rsid w:val="00797721"/>
    <w:rsid w:val="007A0035"/>
    <w:rsid w:val="007A011B"/>
    <w:rsid w:val="007A085C"/>
    <w:rsid w:val="007A0C8D"/>
    <w:rsid w:val="007A117C"/>
    <w:rsid w:val="007A136A"/>
    <w:rsid w:val="007A156F"/>
    <w:rsid w:val="007A172C"/>
    <w:rsid w:val="007A1D46"/>
    <w:rsid w:val="007A2110"/>
    <w:rsid w:val="007A296A"/>
    <w:rsid w:val="007A2A10"/>
    <w:rsid w:val="007A2B00"/>
    <w:rsid w:val="007A34E4"/>
    <w:rsid w:val="007A3CD9"/>
    <w:rsid w:val="007A3DF7"/>
    <w:rsid w:val="007A4392"/>
    <w:rsid w:val="007A4A21"/>
    <w:rsid w:val="007A5486"/>
    <w:rsid w:val="007A59BB"/>
    <w:rsid w:val="007A5A8C"/>
    <w:rsid w:val="007A5B44"/>
    <w:rsid w:val="007A6256"/>
    <w:rsid w:val="007A64C7"/>
    <w:rsid w:val="007A7039"/>
    <w:rsid w:val="007A7331"/>
    <w:rsid w:val="007A739F"/>
    <w:rsid w:val="007A744D"/>
    <w:rsid w:val="007A7492"/>
    <w:rsid w:val="007A7D4C"/>
    <w:rsid w:val="007A7F19"/>
    <w:rsid w:val="007A7F8C"/>
    <w:rsid w:val="007B0069"/>
    <w:rsid w:val="007B0321"/>
    <w:rsid w:val="007B0ABC"/>
    <w:rsid w:val="007B0B1D"/>
    <w:rsid w:val="007B0B46"/>
    <w:rsid w:val="007B0E9F"/>
    <w:rsid w:val="007B18CC"/>
    <w:rsid w:val="007B1A6E"/>
    <w:rsid w:val="007B1B8D"/>
    <w:rsid w:val="007B228C"/>
    <w:rsid w:val="007B2ED0"/>
    <w:rsid w:val="007B2FA9"/>
    <w:rsid w:val="007B321E"/>
    <w:rsid w:val="007B34C8"/>
    <w:rsid w:val="007B3EE7"/>
    <w:rsid w:val="007B4382"/>
    <w:rsid w:val="007B43BF"/>
    <w:rsid w:val="007B4840"/>
    <w:rsid w:val="007B4A5E"/>
    <w:rsid w:val="007B4CE9"/>
    <w:rsid w:val="007B526D"/>
    <w:rsid w:val="007B538B"/>
    <w:rsid w:val="007B561D"/>
    <w:rsid w:val="007B5FC9"/>
    <w:rsid w:val="007B64D4"/>
    <w:rsid w:val="007B6534"/>
    <w:rsid w:val="007B65ED"/>
    <w:rsid w:val="007B6686"/>
    <w:rsid w:val="007B6B3E"/>
    <w:rsid w:val="007B73FC"/>
    <w:rsid w:val="007B77DB"/>
    <w:rsid w:val="007B7A86"/>
    <w:rsid w:val="007B7ACC"/>
    <w:rsid w:val="007B7D68"/>
    <w:rsid w:val="007B7FAD"/>
    <w:rsid w:val="007C0454"/>
    <w:rsid w:val="007C06D4"/>
    <w:rsid w:val="007C0C86"/>
    <w:rsid w:val="007C0F03"/>
    <w:rsid w:val="007C0F30"/>
    <w:rsid w:val="007C1109"/>
    <w:rsid w:val="007C162D"/>
    <w:rsid w:val="007C19D1"/>
    <w:rsid w:val="007C1BE0"/>
    <w:rsid w:val="007C1EE7"/>
    <w:rsid w:val="007C28F4"/>
    <w:rsid w:val="007C3449"/>
    <w:rsid w:val="007C35D8"/>
    <w:rsid w:val="007C398B"/>
    <w:rsid w:val="007C423E"/>
    <w:rsid w:val="007C44E7"/>
    <w:rsid w:val="007C4526"/>
    <w:rsid w:val="007C4C75"/>
    <w:rsid w:val="007C5B79"/>
    <w:rsid w:val="007C5BD1"/>
    <w:rsid w:val="007C5DB4"/>
    <w:rsid w:val="007C62CC"/>
    <w:rsid w:val="007C667C"/>
    <w:rsid w:val="007C66ED"/>
    <w:rsid w:val="007C69A6"/>
    <w:rsid w:val="007C6A05"/>
    <w:rsid w:val="007C7D15"/>
    <w:rsid w:val="007C7F75"/>
    <w:rsid w:val="007D0A94"/>
    <w:rsid w:val="007D0C3B"/>
    <w:rsid w:val="007D0CF4"/>
    <w:rsid w:val="007D1772"/>
    <w:rsid w:val="007D1F15"/>
    <w:rsid w:val="007D2167"/>
    <w:rsid w:val="007D269F"/>
    <w:rsid w:val="007D2876"/>
    <w:rsid w:val="007D2CC3"/>
    <w:rsid w:val="007D33D3"/>
    <w:rsid w:val="007D37DE"/>
    <w:rsid w:val="007D3AC3"/>
    <w:rsid w:val="007D4372"/>
    <w:rsid w:val="007D4C6A"/>
    <w:rsid w:val="007D4F1D"/>
    <w:rsid w:val="007D4F47"/>
    <w:rsid w:val="007D546D"/>
    <w:rsid w:val="007D5BBF"/>
    <w:rsid w:val="007D6353"/>
    <w:rsid w:val="007D6643"/>
    <w:rsid w:val="007D668F"/>
    <w:rsid w:val="007D6FAB"/>
    <w:rsid w:val="007D70C1"/>
    <w:rsid w:val="007D7893"/>
    <w:rsid w:val="007D78FC"/>
    <w:rsid w:val="007D7F1F"/>
    <w:rsid w:val="007E0725"/>
    <w:rsid w:val="007E07EA"/>
    <w:rsid w:val="007E0A0F"/>
    <w:rsid w:val="007E0DFB"/>
    <w:rsid w:val="007E0F3C"/>
    <w:rsid w:val="007E104F"/>
    <w:rsid w:val="007E1125"/>
    <w:rsid w:val="007E1364"/>
    <w:rsid w:val="007E1697"/>
    <w:rsid w:val="007E2107"/>
    <w:rsid w:val="007E21AC"/>
    <w:rsid w:val="007E2481"/>
    <w:rsid w:val="007E2ABA"/>
    <w:rsid w:val="007E2FBB"/>
    <w:rsid w:val="007E3025"/>
    <w:rsid w:val="007E352A"/>
    <w:rsid w:val="007E355A"/>
    <w:rsid w:val="007E36F3"/>
    <w:rsid w:val="007E3D87"/>
    <w:rsid w:val="007E3EE0"/>
    <w:rsid w:val="007E41B7"/>
    <w:rsid w:val="007E4748"/>
    <w:rsid w:val="007E4ABF"/>
    <w:rsid w:val="007E4B2D"/>
    <w:rsid w:val="007E4B7B"/>
    <w:rsid w:val="007E4E66"/>
    <w:rsid w:val="007E58CD"/>
    <w:rsid w:val="007E59A4"/>
    <w:rsid w:val="007E5B38"/>
    <w:rsid w:val="007E5DEC"/>
    <w:rsid w:val="007E60C1"/>
    <w:rsid w:val="007E6233"/>
    <w:rsid w:val="007E63D4"/>
    <w:rsid w:val="007E6C2B"/>
    <w:rsid w:val="007E6DCF"/>
    <w:rsid w:val="007E6E00"/>
    <w:rsid w:val="007E6FEC"/>
    <w:rsid w:val="007E701C"/>
    <w:rsid w:val="007E7E29"/>
    <w:rsid w:val="007F0228"/>
    <w:rsid w:val="007F0668"/>
    <w:rsid w:val="007F084F"/>
    <w:rsid w:val="007F0B39"/>
    <w:rsid w:val="007F0F48"/>
    <w:rsid w:val="007F106B"/>
    <w:rsid w:val="007F11A6"/>
    <w:rsid w:val="007F13B9"/>
    <w:rsid w:val="007F1C53"/>
    <w:rsid w:val="007F1CC1"/>
    <w:rsid w:val="007F21EA"/>
    <w:rsid w:val="007F26F9"/>
    <w:rsid w:val="007F3682"/>
    <w:rsid w:val="007F423B"/>
    <w:rsid w:val="007F427D"/>
    <w:rsid w:val="007F4380"/>
    <w:rsid w:val="007F4402"/>
    <w:rsid w:val="007F44A8"/>
    <w:rsid w:val="007F4888"/>
    <w:rsid w:val="007F48DC"/>
    <w:rsid w:val="007F5339"/>
    <w:rsid w:val="007F5B5F"/>
    <w:rsid w:val="007F5D6E"/>
    <w:rsid w:val="007F5DDB"/>
    <w:rsid w:val="007F5F08"/>
    <w:rsid w:val="007F66F7"/>
    <w:rsid w:val="007F69F9"/>
    <w:rsid w:val="007F6AFD"/>
    <w:rsid w:val="007F71E3"/>
    <w:rsid w:val="007F73D1"/>
    <w:rsid w:val="007F74D5"/>
    <w:rsid w:val="007F74E4"/>
    <w:rsid w:val="007F7508"/>
    <w:rsid w:val="007F7699"/>
    <w:rsid w:val="007F7E66"/>
    <w:rsid w:val="008002A5"/>
    <w:rsid w:val="00800C34"/>
    <w:rsid w:val="00800C3D"/>
    <w:rsid w:val="00800D8F"/>
    <w:rsid w:val="00800EA7"/>
    <w:rsid w:val="00800EE4"/>
    <w:rsid w:val="008010E5"/>
    <w:rsid w:val="0080129B"/>
    <w:rsid w:val="00801751"/>
    <w:rsid w:val="00801919"/>
    <w:rsid w:val="0080193C"/>
    <w:rsid w:val="00801BBC"/>
    <w:rsid w:val="008024D1"/>
    <w:rsid w:val="0080251D"/>
    <w:rsid w:val="0080254F"/>
    <w:rsid w:val="00802696"/>
    <w:rsid w:val="00802829"/>
    <w:rsid w:val="00802EA6"/>
    <w:rsid w:val="008032B4"/>
    <w:rsid w:val="0080334E"/>
    <w:rsid w:val="0080349E"/>
    <w:rsid w:val="008040BA"/>
    <w:rsid w:val="00804568"/>
    <w:rsid w:val="00804A49"/>
    <w:rsid w:val="00804BBF"/>
    <w:rsid w:val="00804E4B"/>
    <w:rsid w:val="00805668"/>
    <w:rsid w:val="0080572A"/>
    <w:rsid w:val="0080599C"/>
    <w:rsid w:val="0080636E"/>
    <w:rsid w:val="00806C3D"/>
    <w:rsid w:val="00807082"/>
    <w:rsid w:val="0080744F"/>
    <w:rsid w:val="00807631"/>
    <w:rsid w:val="00807A6D"/>
    <w:rsid w:val="00807F07"/>
    <w:rsid w:val="00810AAF"/>
    <w:rsid w:val="00810C9D"/>
    <w:rsid w:val="00810F78"/>
    <w:rsid w:val="008112FE"/>
    <w:rsid w:val="00811C07"/>
    <w:rsid w:val="0081230F"/>
    <w:rsid w:val="00812AB8"/>
    <w:rsid w:val="008130B7"/>
    <w:rsid w:val="008131CA"/>
    <w:rsid w:val="00813566"/>
    <w:rsid w:val="00813707"/>
    <w:rsid w:val="008138DE"/>
    <w:rsid w:val="00814056"/>
    <w:rsid w:val="0081408B"/>
    <w:rsid w:val="00814228"/>
    <w:rsid w:val="0081448D"/>
    <w:rsid w:val="008153DC"/>
    <w:rsid w:val="00815477"/>
    <w:rsid w:val="00816460"/>
    <w:rsid w:val="00816ECC"/>
    <w:rsid w:val="0081745F"/>
    <w:rsid w:val="00817482"/>
    <w:rsid w:val="00817500"/>
    <w:rsid w:val="0081764C"/>
    <w:rsid w:val="00817718"/>
    <w:rsid w:val="00820279"/>
    <w:rsid w:val="00820515"/>
    <w:rsid w:val="00820525"/>
    <w:rsid w:val="00820761"/>
    <w:rsid w:val="0082141A"/>
    <w:rsid w:val="008214B0"/>
    <w:rsid w:val="0082150A"/>
    <w:rsid w:val="00821823"/>
    <w:rsid w:val="00821953"/>
    <w:rsid w:val="008219B8"/>
    <w:rsid w:val="00821A29"/>
    <w:rsid w:val="00821BB5"/>
    <w:rsid w:val="00821CBB"/>
    <w:rsid w:val="00821DF9"/>
    <w:rsid w:val="00822045"/>
    <w:rsid w:val="0082208E"/>
    <w:rsid w:val="008226D8"/>
    <w:rsid w:val="00822AE3"/>
    <w:rsid w:val="00822CD5"/>
    <w:rsid w:val="00823217"/>
    <w:rsid w:val="0082334E"/>
    <w:rsid w:val="008235F5"/>
    <w:rsid w:val="008238ED"/>
    <w:rsid w:val="00823A08"/>
    <w:rsid w:val="00823FA7"/>
    <w:rsid w:val="00823FD4"/>
    <w:rsid w:val="008241B8"/>
    <w:rsid w:val="00824B9F"/>
    <w:rsid w:val="00824F39"/>
    <w:rsid w:val="00825206"/>
    <w:rsid w:val="00825FF1"/>
    <w:rsid w:val="00826163"/>
    <w:rsid w:val="008261B4"/>
    <w:rsid w:val="008262F5"/>
    <w:rsid w:val="008269B1"/>
    <w:rsid w:val="00826F65"/>
    <w:rsid w:val="00826F7A"/>
    <w:rsid w:val="00826FD6"/>
    <w:rsid w:val="008272E4"/>
    <w:rsid w:val="00827467"/>
    <w:rsid w:val="008275FF"/>
    <w:rsid w:val="00827809"/>
    <w:rsid w:val="0082782B"/>
    <w:rsid w:val="0082786B"/>
    <w:rsid w:val="00827C2B"/>
    <w:rsid w:val="0083037B"/>
    <w:rsid w:val="00830DD0"/>
    <w:rsid w:val="00831026"/>
    <w:rsid w:val="00831CCB"/>
    <w:rsid w:val="00831E47"/>
    <w:rsid w:val="00831EC0"/>
    <w:rsid w:val="00831F95"/>
    <w:rsid w:val="0083239A"/>
    <w:rsid w:val="008324C1"/>
    <w:rsid w:val="00832917"/>
    <w:rsid w:val="00833BAF"/>
    <w:rsid w:val="00833D9C"/>
    <w:rsid w:val="00833F58"/>
    <w:rsid w:val="00834388"/>
    <w:rsid w:val="00834566"/>
    <w:rsid w:val="008348CD"/>
    <w:rsid w:val="00834CCE"/>
    <w:rsid w:val="00835019"/>
    <w:rsid w:val="00835386"/>
    <w:rsid w:val="0083551D"/>
    <w:rsid w:val="00835550"/>
    <w:rsid w:val="00835CD4"/>
    <w:rsid w:val="00835EE9"/>
    <w:rsid w:val="008368C2"/>
    <w:rsid w:val="00836DD6"/>
    <w:rsid w:val="008370B0"/>
    <w:rsid w:val="008370E8"/>
    <w:rsid w:val="00837532"/>
    <w:rsid w:val="0083798F"/>
    <w:rsid w:val="00837ABD"/>
    <w:rsid w:val="00837F2E"/>
    <w:rsid w:val="00840190"/>
    <w:rsid w:val="008407D8"/>
    <w:rsid w:val="00840C06"/>
    <w:rsid w:val="00841186"/>
    <w:rsid w:val="00841296"/>
    <w:rsid w:val="00841523"/>
    <w:rsid w:val="00841537"/>
    <w:rsid w:val="00841F22"/>
    <w:rsid w:val="00841FCA"/>
    <w:rsid w:val="008422D4"/>
    <w:rsid w:val="00842541"/>
    <w:rsid w:val="008425C2"/>
    <w:rsid w:val="008429BD"/>
    <w:rsid w:val="00842F52"/>
    <w:rsid w:val="00843159"/>
    <w:rsid w:val="00843359"/>
    <w:rsid w:val="0084343A"/>
    <w:rsid w:val="00843751"/>
    <w:rsid w:val="00843BA6"/>
    <w:rsid w:val="0084403C"/>
    <w:rsid w:val="00844E25"/>
    <w:rsid w:val="00845FF8"/>
    <w:rsid w:val="00846106"/>
    <w:rsid w:val="00846145"/>
    <w:rsid w:val="0084689C"/>
    <w:rsid w:val="00846AF4"/>
    <w:rsid w:val="00846D79"/>
    <w:rsid w:val="00846E8F"/>
    <w:rsid w:val="008473DD"/>
    <w:rsid w:val="00850159"/>
    <w:rsid w:val="008504E1"/>
    <w:rsid w:val="00851154"/>
    <w:rsid w:val="00851168"/>
    <w:rsid w:val="008513A7"/>
    <w:rsid w:val="00851A18"/>
    <w:rsid w:val="00851EDE"/>
    <w:rsid w:val="008523FA"/>
    <w:rsid w:val="008524C3"/>
    <w:rsid w:val="008527BD"/>
    <w:rsid w:val="00852C1C"/>
    <w:rsid w:val="00852CCD"/>
    <w:rsid w:val="0085324E"/>
    <w:rsid w:val="00853267"/>
    <w:rsid w:val="00853315"/>
    <w:rsid w:val="00853681"/>
    <w:rsid w:val="0085411C"/>
    <w:rsid w:val="0085490D"/>
    <w:rsid w:val="00854BBE"/>
    <w:rsid w:val="008553F1"/>
    <w:rsid w:val="008554B4"/>
    <w:rsid w:val="00855523"/>
    <w:rsid w:val="00855816"/>
    <w:rsid w:val="00855960"/>
    <w:rsid w:val="00856289"/>
    <w:rsid w:val="00856374"/>
    <w:rsid w:val="008567B2"/>
    <w:rsid w:val="00856A14"/>
    <w:rsid w:val="00856CDB"/>
    <w:rsid w:val="00856E83"/>
    <w:rsid w:val="008570B0"/>
    <w:rsid w:val="00857A3F"/>
    <w:rsid w:val="00860006"/>
    <w:rsid w:val="00860280"/>
    <w:rsid w:val="0086068F"/>
    <w:rsid w:val="00860BC3"/>
    <w:rsid w:val="00860D23"/>
    <w:rsid w:val="00860F5D"/>
    <w:rsid w:val="008615A1"/>
    <w:rsid w:val="00861E01"/>
    <w:rsid w:val="00861EFC"/>
    <w:rsid w:val="00861F66"/>
    <w:rsid w:val="00861FFA"/>
    <w:rsid w:val="00862264"/>
    <w:rsid w:val="008624E5"/>
    <w:rsid w:val="00862B17"/>
    <w:rsid w:val="00862B46"/>
    <w:rsid w:val="00862BEC"/>
    <w:rsid w:val="0086331D"/>
    <w:rsid w:val="008636CB"/>
    <w:rsid w:val="00863B1B"/>
    <w:rsid w:val="00863C1E"/>
    <w:rsid w:val="00863EEF"/>
    <w:rsid w:val="00863FF8"/>
    <w:rsid w:val="0086485F"/>
    <w:rsid w:val="00864A9D"/>
    <w:rsid w:val="00865631"/>
    <w:rsid w:val="008656DB"/>
    <w:rsid w:val="008663A9"/>
    <w:rsid w:val="00866446"/>
    <w:rsid w:val="00866497"/>
    <w:rsid w:val="00866742"/>
    <w:rsid w:val="00866EB3"/>
    <w:rsid w:val="008677E3"/>
    <w:rsid w:val="008679DC"/>
    <w:rsid w:val="00867C3E"/>
    <w:rsid w:val="008705D1"/>
    <w:rsid w:val="008707A9"/>
    <w:rsid w:val="00870BE9"/>
    <w:rsid w:val="00871125"/>
    <w:rsid w:val="008711D2"/>
    <w:rsid w:val="0087128B"/>
    <w:rsid w:val="008717D6"/>
    <w:rsid w:val="00871C7C"/>
    <w:rsid w:val="00871FFC"/>
    <w:rsid w:val="00872318"/>
    <w:rsid w:val="0087256C"/>
    <w:rsid w:val="0087261F"/>
    <w:rsid w:val="0087279C"/>
    <w:rsid w:val="00872D38"/>
    <w:rsid w:val="00872DCC"/>
    <w:rsid w:val="008730E8"/>
    <w:rsid w:val="0087320E"/>
    <w:rsid w:val="0087383F"/>
    <w:rsid w:val="008740F2"/>
    <w:rsid w:val="008747F8"/>
    <w:rsid w:val="00874C92"/>
    <w:rsid w:val="00874F9F"/>
    <w:rsid w:val="0087502E"/>
    <w:rsid w:val="0087516D"/>
    <w:rsid w:val="00875182"/>
    <w:rsid w:val="00875ED8"/>
    <w:rsid w:val="00876DA7"/>
    <w:rsid w:val="00877123"/>
    <w:rsid w:val="008772D8"/>
    <w:rsid w:val="0087763B"/>
    <w:rsid w:val="0087786B"/>
    <w:rsid w:val="0087789F"/>
    <w:rsid w:val="008779EC"/>
    <w:rsid w:val="00877DEF"/>
    <w:rsid w:val="0088047A"/>
    <w:rsid w:val="00880BF8"/>
    <w:rsid w:val="00880C2A"/>
    <w:rsid w:val="00881C94"/>
    <w:rsid w:val="008822CD"/>
    <w:rsid w:val="0088258F"/>
    <w:rsid w:val="0088264B"/>
    <w:rsid w:val="00882CB3"/>
    <w:rsid w:val="00882DF9"/>
    <w:rsid w:val="00882EDC"/>
    <w:rsid w:val="008836F8"/>
    <w:rsid w:val="00883B78"/>
    <w:rsid w:val="0088402F"/>
    <w:rsid w:val="0088403F"/>
    <w:rsid w:val="00884323"/>
    <w:rsid w:val="00884344"/>
    <w:rsid w:val="008847A6"/>
    <w:rsid w:val="00884B95"/>
    <w:rsid w:val="00884E11"/>
    <w:rsid w:val="00885333"/>
    <w:rsid w:val="00885389"/>
    <w:rsid w:val="008855D2"/>
    <w:rsid w:val="00885827"/>
    <w:rsid w:val="00885CD3"/>
    <w:rsid w:val="00886B60"/>
    <w:rsid w:val="00886D65"/>
    <w:rsid w:val="00887013"/>
    <w:rsid w:val="00887427"/>
    <w:rsid w:val="00887761"/>
    <w:rsid w:val="00887C7B"/>
    <w:rsid w:val="00890269"/>
    <w:rsid w:val="00890299"/>
    <w:rsid w:val="00890700"/>
    <w:rsid w:val="00890E4C"/>
    <w:rsid w:val="008913F2"/>
    <w:rsid w:val="008914D8"/>
    <w:rsid w:val="0089166F"/>
    <w:rsid w:val="008918B0"/>
    <w:rsid w:val="00892645"/>
    <w:rsid w:val="0089322C"/>
    <w:rsid w:val="0089379B"/>
    <w:rsid w:val="00893902"/>
    <w:rsid w:val="00893BD1"/>
    <w:rsid w:val="008942DB"/>
    <w:rsid w:val="00894324"/>
    <w:rsid w:val="0089460F"/>
    <w:rsid w:val="00894920"/>
    <w:rsid w:val="00894961"/>
    <w:rsid w:val="00894A11"/>
    <w:rsid w:val="00894B99"/>
    <w:rsid w:val="008952CA"/>
    <w:rsid w:val="008954E9"/>
    <w:rsid w:val="00895784"/>
    <w:rsid w:val="00895D61"/>
    <w:rsid w:val="00896927"/>
    <w:rsid w:val="00896B92"/>
    <w:rsid w:val="00896DB5"/>
    <w:rsid w:val="008972EF"/>
    <w:rsid w:val="0089764D"/>
    <w:rsid w:val="00897A5C"/>
    <w:rsid w:val="00897B99"/>
    <w:rsid w:val="00897F20"/>
    <w:rsid w:val="008A0208"/>
    <w:rsid w:val="008A0546"/>
    <w:rsid w:val="008A0642"/>
    <w:rsid w:val="008A080E"/>
    <w:rsid w:val="008A08D6"/>
    <w:rsid w:val="008A0C00"/>
    <w:rsid w:val="008A0DA1"/>
    <w:rsid w:val="008A0DC5"/>
    <w:rsid w:val="008A108A"/>
    <w:rsid w:val="008A14F2"/>
    <w:rsid w:val="008A1D94"/>
    <w:rsid w:val="008A1F2E"/>
    <w:rsid w:val="008A26B4"/>
    <w:rsid w:val="008A26B8"/>
    <w:rsid w:val="008A3148"/>
    <w:rsid w:val="008A36AF"/>
    <w:rsid w:val="008A387F"/>
    <w:rsid w:val="008A493C"/>
    <w:rsid w:val="008A4A55"/>
    <w:rsid w:val="008A536D"/>
    <w:rsid w:val="008A60BE"/>
    <w:rsid w:val="008A61A2"/>
    <w:rsid w:val="008A67C9"/>
    <w:rsid w:val="008A68D1"/>
    <w:rsid w:val="008A6DEE"/>
    <w:rsid w:val="008A70CE"/>
    <w:rsid w:val="008A7181"/>
    <w:rsid w:val="008A72EF"/>
    <w:rsid w:val="008A7504"/>
    <w:rsid w:val="008A756A"/>
    <w:rsid w:val="008A783B"/>
    <w:rsid w:val="008A794E"/>
    <w:rsid w:val="008A7C9D"/>
    <w:rsid w:val="008A7D2C"/>
    <w:rsid w:val="008B066F"/>
    <w:rsid w:val="008B0BE8"/>
    <w:rsid w:val="008B0DB8"/>
    <w:rsid w:val="008B1894"/>
    <w:rsid w:val="008B18CA"/>
    <w:rsid w:val="008B19EB"/>
    <w:rsid w:val="008B1C28"/>
    <w:rsid w:val="008B1F08"/>
    <w:rsid w:val="008B2083"/>
    <w:rsid w:val="008B20C1"/>
    <w:rsid w:val="008B22E7"/>
    <w:rsid w:val="008B22F5"/>
    <w:rsid w:val="008B279B"/>
    <w:rsid w:val="008B2E7A"/>
    <w:rsid w:val="008B2FCE"/>
    <w:rsid w:val="008B35D2"/>
    <w:rsid w:val="008B372D"/>
    <w:rsid w:val="008B3903"/>
    <w:rsid w:val="008B397D"/>
    <w:rsid w:val="008B4009"/>
    <w:rsid w:val="008B4726"/>
    <w:rsid w:val="008B49AD"/>
    <w:rsid w:val="008B4B95"/>
    <w:rsid w:val="008B4D0C"/>
    <w:rsid w:val="008B51DA"/>
    <w:rsid w:val="008B527D"/>
    <w:rsid w:val="008B532D"/>
    <w:rsid w:val="008B5420"/>
    <w:rsid w:val="008B54ED"/>
    <w:rsid w:val="008B5793"/>
    <w:rsid w:val="008B589F"/>
    <w:rsid w:val="008B5BA6"/>
    <w:rsid w:val="008B5DB5"/>
    <w:rsid w:val="008B5FBE"/>
    <w:rsid w:val="008B65D0"/>
    <w:rsid w:val="008B66FD"/>
    <w:rsid w:val="008B6A32"/>
    <w:rsid w:val="008B719F"/>
    <w:rsid w:val="008B792F"/>
    <w:rsid w:val="008C03F6"/>
    <w:rsid w:val="008C089E"/>
    <w:rsid w:val="008C0A8E"/>
    <w:rsid w:val="008C0B70"/>
    <w:rsid w:val="008C0DFF"/>
    <w:rsid w:val="008C11FC"/>
    <w:rsid w:val="008C1733"/>
    <w:rsid w:val="008C1AB4"/>
    <w:rsid w:val="008C1ED0"/>
    <w:rsid w:val="008C25DA"/>
    <w:rsid w:val="008C2D39"/>
    <w:rsid w:val="008C2F3E"/>
    <w:rsid w:val="008C3400"/>
    <w:rsid w:val="008C37DB"/>
    <w:rsid w:val="008C3841"/>
    <w:rsid w:val="008C3AEB"/>
    <w:rsid w:val="008C3F46"/>
    <w:rsid w:val="008C48CF"/>
    <w:rsid w:val="008C58DA"/>
    <w:rsid w:val="008C6156"/>
    <w:rsid w:val="008C6970"/>
    <w:rsid w:val="008C6CA4"/>
    <w:rsid w:val="008C7288"/>
    <w:rsid w:val="008C746E"/>
    <w:rsid w:val="008C7768"/>
    <w:rsid w:val="008C7977"/>
    <w:rsid w:val="008C7DCB"/>
    <w:rsid w:val="008D01E1"/>
    <w:rsid w:val="008D0466"/>
    <w:rsid w:val="008D0572"/>
    <w:rsid w:val="008D106E"/>
    <w:rsid w:val="008D124C"/>
    <w:rsid w:val="008D12EF"/>
    <w:rsid w:val="008D1478"/>
    <w:rsid w:val="008D20A7"/>
    <w:rsid w:val="008D270A"/>
    <w:rsid w:val="008D291A"/>
    <w:rsid w:val="008D2C5F"/>
    <w:rsid w:val="008D303A"/>
    <w:rsid w:val="008D3314"/>
    <w:rsid w:val="008D33AF"/>
    <w:rsid w:val="008D33B4"/>
    <w:rsid w:val="008D369D"/>
    <w:rsid w:val="008D4562"/>
    <w:rsid w:val="008D4629"/>
    <w:rsid w:val="008D4B26"/>
    <w:rsid w:val="008D4D11"/>
    <w:rsid w:val="008D525D"/>
    <w:rsid w:val="008D5513"/>
    <w:rsid w:val="008D5A90"/>
    <w:rsid w:val="008D5B00"/>
    <w:rsid w:val="008D6451"/>
    <w:rsid w:val="008D654B"/>
    <w:rsid w:val="008D6589"/>
    <w:rsid w:val="008D7266"/>
    <w:rsid w:val="008D72D3"/>
    <w:rsid w:val="008E0160"/>
    <w:rsid w:val="008E063D"/>
    <w:rsid w:val="008E06C6"/>
    <w:rsid w:val="008E159F"/>
    <w:rsid w:val="008E163A"/>
    <w:rsid w:val="008E168E"/>
    <w:rsid w:val="008E18D7"/>
    <w:rsid w:val="008E19E1"/>
    <w:rsid w:val="008E1EEF"/>
    <w:rsid w:val="008E217C"/>
    <w:rsid w:val="008E24A3"/>
    <w:rsid w:val="008E2506"/>
    <w:rsid w:val="008E259F"/>
    <w:rsid w:val="008E2CFA"/>
    <w:rsid w:val="008E2E02"/>
    <w:rsid w:val="008E31F5"/>
    <w:rsid w:val="008E3796"/>
    <w:rsid w:val="008E37C2"/>
    <w:rsid w:val="008E385D"/>
    <w:rsid w:val="008E3891"/>
    <w:rsid w:val="008E3C89"/>
    <w:rsid w:val="008E441F"/>
    <w:rsid w:val="008E4BDA"/>
    <w:rsid w:val="008E4C73"/>
    <w:rsid w:val="008E5393"/>
    <w:rsid w:val="008E55AC"/>
    <w:rsid w:val="008E6387"/>
    <w:rsid w:val="008E66F0"/>
    <w:rsid w:val="008E7674"/>
    <w:rsid w:val="008E7747"/>
    <w:rsid w:val="008E7A39"/>
    <w:rsid w:val="008E7C6B"/>
    <w:rsid w:val="008E7DD6"/>
    <w:rsid w:val="008E7DE0"/>
    <w:rsid w:val="008F0ACB"/>
    <w:rsid w:val="008F0DEC"/>
    <w:rsid w:val="008F0FCA"/>
    <w:rsid w:val="008F10CC"/>
    <w:rsid w:val="008F13DD"/>
    <w:rsid w:val="008F180C"/>
    <w:rsid w:val="008F199F"/>
    <w:rsid w:val="008F1BB5"/>
    <w:rsid w:val="008F259B"/>
    <w:rsid w:val="008F27F7"/>
    <w:rsid w:val="008F2B4E"/>
    <w:rsid w:val="008F2B90"/>
    <w:rsid w:val="008F2C15"/>
    <w:rsid w:val="008F30AB"/>
    <w:rsid w:val="008F352B"/>
    <w:rsid w:val="008F356B"/>
    <w:rsid w:val="008F37AF"/>
    <w:rsid w:val="008F37DD"/>
    <w:rsid w:val="008F38B6"/>
    <w:rsid w:val="008F3A36"/>
    <w:rsid w:val="008F3E88"/>
    <w:rsid w:val="008F454C"/>
    <w:rsid w:val="008F533B"/>
    <w:rsid w:val="008F5C3A"/>
    <w:rsid w:val="008F5CF4"/>
    <w:rsid w:val="008F5DC4"/>
    <w:rsid w:val="008F6A32"/>
    <w:rsid w:val="008F6B1F"/>
    <w:rsid w:val="008F6CC0"/>
    <w:rsid w:val="008F6E96"/>
    <w:rsid w:val="008F7379"/>
    <w:rsid w:val="008F759F"/>
    <w:rsid w:val="008F77AA"/>
    <w:rsid w:val="008F7944"/>
    <w:rsid w:val="008F7A09"/>
    <w:rsid w:val="008F7AC9"/>
    <w:rsid w:val="008F7FF3"/>
    <w:rsid w:val="00900A32"/>
    <w:rsid w:val="00900D8A"/>
    <w:rsid w:val="00900EFE"/>
    <w:rsid w:val="0090112C"/>
    <w:rsid w:val="00901182"/>
    <w:rsid w:val="00901956"/>
    <w:rsid w:val="009029F7"/>
    <w:rsid w:val="00902D5F"/>
    <w:rsid w:val="009032A0"/>
    <w:rsid w:val="00903335"/>
    <w:rsid w:val="00903417"/>
    <w:rsid w:val="00903F76"/>
    <w:rsid w:val="00903FA9"/>
    <w:rsid w:val="009042EA"/>
    <w:rsid w:val="009050CB"/>
    <w:rsid w:val="00906225"/>
    <w:rsid w:val="009062FF"/>
    <w:rsid w:val="0090641D"/>
    <w:rsid w:val="00906F2D"/>
    <w:rsid w:val="00907BFD"/>
    <w:rsid w:val="0091013F"/>
    <w:rsid w:val="00910866"/>
    <w:rsid w:val="00910898"/>
    <w:rsid w:val="00910F19"/>
    <w:rsid w:val="00910FF2"/>
    <w:rsid w:val="0091102C"/>
    <w:rsid w:val="009112BF"/>
    <w:rsid w:val="00911F5B"/>
    <w:rsid w:val="00911F78"/>
    <w:rsid w:val="00911FB3"/>
    <w:rsid w:val="00912408"/>
    <w:rsid w:val="0091254F"/>
    <w:rsid w:val="00912F50"/>
    <w:rsid w:val="009133D9"/>
    <w:rsid w:val="0091363D"/>
    <w:rsid w:val="00913BAA"/>
    <w:rsid w:val="00913CA4"/>
    <w:rsid w:val="00913E7B"/>
    <w:rsid w:val="00913E93"/>
    <w:rsid w:val="0091413D"/>
    <w:rsid w:val="00914783"/>
    <w:rsid w:val="00914A86"/>
    <w:rsid w:val="0091502B"/>
    <w:rsid w:val="009155DA"/>
    <w:rsid w:val="0091572D"/>
    <w:rsid w:val="00915BB2"/>
    <w:rsid w:val="00916F13"/>
    <w:rsid w:val="00917D51"/>
    <w:rsid w:val="009200DD"/>
    <w:rsid w:val="00920107"/>
    <w:rsid w:val="00920FEB"/>
    <w:rsid w:val="00921334"/>
    <w:rsid w:val="00922106"/>
    <w:rsid w:val="0092355F"/>
    <w:rsid w:val="00923695"/>
    <w:rsid w:val="009237EF"/>
    <w:rsid w:val="00923915"/>
    <w:rsid w:val="00923B07"/>
    <w:rsid w:val="009240C5"/>
    <w:rsid w:val="009241BF"/>
    <w:rsid w:val="00924368"/>
    <w:rsid w:val="009243B6"/>
    <w:rsid w:val="009245AC"/>
    <w:rsid w:val="009246A1"/>
    <w:rsid w:val="009246DA"/>
    <w:rsid w:val="00924C05"/>
    <w:rsid w:val="009252AD"/>
    <w:rsid w:val="00925490"/>
    <w:rsid w:val="009254D8"/>
    <w:rsid w:val="00925C5E"/>
    <w:rsid w:val="009260A3"/>
    <w:rsid w:val="00926368"/>
    <w:rsid w:val="0092667C"/>
    <w:rsid w:val="00927766"/>
    <w:rsid w:val="009277E3"/>
    <w:rsid w:val="00927BEB"/>
    <w:rsid w:val="00927C99"/>
    <w:rsid w:val="00927D91"/>
    <w:rsid w:val="0093007F"/>
    <w:rsid w:val="009306E3"/>
    <w:rsid w:val="009307A6"/>
    <w:rsid w:val="0093112E"/>
    <w:rsid w:val="00931503"/>
    <w:rsid w:val="00931B3C"/>
    <w:rsid w:val="00931B7E"/>
    <w:rsid w:val="00931DB1"/>
    <w:rsid w:val="00931E25"/>
    <w:rsid w:val="00931FF7"/>
    <w:rsid w:val="009326AC"/>
    <w:rsid w:val="00932A0F"/>
    <w:rsid w:val="00932A41"/>
    <w:rsid w:val="0093329A"/>
    <w:rsid w:val="009332C0"/>
    <w:rsid w:val="00933968"/>
    <w:rsid w:val="00933C34"/>
    <w:rsid w:val="00933D61"/>
    <w:rsid w:val="00934070"/>
    <w:rsid w:val="0093415F"/>
    <w:rsid w:val="0093423D"/>
    <w:rsid w:val="0093443D"/>
    <w:rsid w:val="00934EBC"/>
    <w:rsid w:val="0093501A"/>
    <w:rsid w:val="009352E4"/>
    <w:rsid w:val="00935442"/>
    <w:rsid w:val="00935562"/>
    <w:rsid w:val="00935781"/>
    <w:rsid w:val="0093578F"/>
    <w:rsid w:val="00935D2B"/>
    <w:rsid w:val="00935D45"/>
    <w:rsid w:val="00936085"/>
    <w:rsid w:val="009366CA"/>
    <w:rsid w:val="00936742"/>
    <w:rsid w:val="009367AE"/>
    <w:rsid w:val="00936A24"/>
    <w:rsid w:val="00936EA1"/>
    <w:rsid w:val="00937DB6"/>
    <w:rsid w:val="00937F50"/>
    <w:rsid w:val="00940AC4"/>
    <w:rsid w:val="0094125B"/>
    <w:rsid w:val="0094174C"/>
    <w:rsid w:val="00941BFF"/>
    <w:rsid w:val="00941D14"/>
    <w:rsid w:val="00941EC2"/>
    <w:rsid w:val="009424D3"/>
    <w:rsid w:val="00942544"/>
    <w:rsid w:val="00942E2F"/>
    <w:rsid w:val="0094311A"/>
    <w:rsid w:val="00943949"/>
    <w:rsid w:val="00943C7A"/>
    <w:rsid w:val="009445CE"/>
    <w:rsid w:val="00944A9A"/>
    <w:rsid w:val="00944BB8"/>
    <w:rsid w:val="00944BD3"/>
    <w:rsid w:val="009457DA"/>
    <w:rsid w:val="009457FA"/>
    <w:rsid w:val="00945B5D"/>
    <w:rsid w:val="00945E25"/>
    <w:rsid w:val="00945E80"/>
    <w:rsid w:val="00946645"/>
    <w:rsid w:val="0094677A"/>
    <w:rsid w:val="0094713F"/>
    <w:rsid w:val="00947248"/>
    <w:rsid w:val="009474B0"/>
    <w:rsid w:val="00947581"/>
    <w:rsid w:val="009475AF"/>
    <w:rsid w:val="00951021"/>
    <w:rsid w:val="00951682"/>
    <w:rsid w:val="00951D30"/>
    <w:rsid w:val="00951EC6"/>
    <w:rsid w:val="00951FAB"/>
    <w:rsid w:val="009528E8"/>
    <w:rsid w:val="00952971"/>
    <w:rsid w:val="009529EF"/>
    <w:rsid w:val="00952D2D"/>
    <w:rsid w:val="00953029"/>
    <w:rsid w:val="009536AA"/>
    <w:rsid w:val="009536E7"/>
    <w:rsid w:val="0095375D"/>
    <w:rsid w:val="00953A55"/>
    <w:rsid w:val="00953D23"/>
    <w:rsid w:val="00954128"/>
    <w:rsid w:val="009542D1"/>
    <w:rsid w:val="009543B4"/>
    <w:rsid w:val="00954A94"/>
    <w:rsid w:val="009550EB"/>
    <w:rsid w:val="009550FE"/>
    <w:rsid w:val="0095598D"/>
    <w:rsid w:val="0095653B"/>
    <w:rsid w:val="00956545"/>
    <w:rsid w:val="00956547"/>
    <w:rsid w:val="00956A4C"/>
    <w:rsid w:val="00957025"/>
    <w:rsid w:val="009570C6"/>
    <w:rsid w:val="0095736D"/>
    <w:rsid w:val="0095749E"/>
    <w:rsid w:val="00957785"/>
    <w:rsid w:val="00960692"/>
    <w:rsid w:val="0096080C"/>
    <w:rsid w:val="00960A77"/>
    <w:rsid w:val="00960BE1"/>
    <w:rsid w:val="00960F54"/>
    <w:rsid w:val="009611FD"/>
    <w:rsid w:val="00961754"/>
    <w:rsid w:val="00961818"/>
    <w:rsid w:val="00961869"/>
    <w:rsid w:val="009619FD"/>
    <w:rsid w:val="0096205F"/>
    <w:rsid w:val="00962313"/>
    <w:rsid w:val="0096237E"/>
    <w:rsid w:val="0096265D"/>
    <w:rsid w:val="00962B54"/>
    <w:rsid w:val="00962F1B"/>
    <w:rsid w:val="009634AE"/>
    <w:rsid w:val="00963874"/>
    <w:rsid w:val="00963889"/>
    <w:rsid w:val="00963A22"/>
    <w:rsid w:val="00964008"/>
    <w:rsid w:val="009646B1"/>
    <w:rsid w:val="00964EAC"/>
    <w:rsid w:val="00964F7B"/>
    <w:rsid w:val="00965574"/>
    <w:rsid w:val="0096585B"/>
    <w:rsid w:val="00965AB7"/>
    <w:rsid w:val="00965BEE"/>
    <w:rsid w:val="00965DA7"/>
    <w:rsid w:val="00965E93"/>
    <w:rsid w:val="00965F63"/>
    <w:rsid w:val="009669C5"/>
    <w:rsid w:val="009669E2"/>
    <w:rsid w:val="00966EA6"/>
    <w:rsid w:val="009674F5"/>
    <w:rsid w:val="0096757A"/>
    <w:rsid w:val="009676F9"/>
    <w:rsid w:val="00967982"/>
    <w:rsid w:val="009702A6"/>
    <w:rsid w:val="009703C1"/>
    <w:rsid w:val="00970B05"/>
    <w:rsid w:val="00970B09"/>
    <w:rsid w:val="00970C3B"/>
    <w:rsid w:val="0097119E"/>
    <w:rsid w:val="0097121B"/>
    <w:rsid w:val="0097148A"/>
    <w:rsid w:val="00971ABD"/>
    <w:rsid w:val="009721C5"/>
    <w:rsid w:val="009724ED"/>
    <w:rsid w:val="009725EB"/>
    <w:rsid w:val="0097269A"/>
    <w:rsid w:val="00972B3C"/>
    <w:rsid w:val="00972C23"/>
    <w:rsid w:val="00972D50"/>
    <w:rsid w:val="00973036"/>
    <w:rsid w:val="00973273"/>
    <w:rsid w:val="00973987"/>
    <w:rsid w:val="00973A5F"/>
    <w:rsid w:val="00973C12"/>
    <w:rsid w:val="00973C9F"/>
    <w:rsid w:val="00973D68"/>
    <w:rsid w:val="00973D9B"/>
    <w:rsid w:val="00973E37"/>
    <w:rsid w:val="00974185"/>
    <w:rsid w:val="009741FB"/>
    <w:rsid w:val="009745D9"/>
    <w:rsid w:val="00974622"/>
    <w:rsid w:val="00974ADA"/>
    <w:rsid w:val="009759F2"/>
    <w:rsid w:val="00975E19"/>
    <w:rsid w:val="00976104"/>
    <w:rsid w:val="0097610E"/>
    <w:rsid w:val="00976442"/>
    <w:rsid w:val="009771F8"/>
    <w:rsid w:val="0097748E"/>
    <w:rsid w:val="00977787"/>
    <w:rsid w:val="0097790D"/>
    <w:rsid w:val="00977DDD"/>
    <w:rsid w:val="00977F69"/>
    <w:rsid w:val="009813A6"/>
    <w:rsid w:val="009820B3"/>
    <w:rsid w:val="00982174"/>
    <w:rsid w:val="0098237A"/>
    <w:rsid w:val="009828E5"/>
    <w:rsid w:val="00982E0A"/>
    <w:rsid w:val="00982F33"/>
    <w:rsid w:val="00983071"/>
    <w:rsid w:val="00983211"/>
    <w:rsid w:val="009833DC"/>
    <w:rsid w:val="00983404"/>
    <w:rsid w:val="00983706"/>
    <w:rsid w:val="009837F3"/>
    <w:rsid w:val="00983C85"/>
    <w:rsid w:val="00983F7F"/>
    <w:rsid w:val="00984AC5"/>
    <w:rsid w:val="00984E51"/>
    <w:rsid w:val="00984EE5"/>
    <w:rsid w:val="00985257"/>
    <w:rsid w:val="00985682"/>
    <w:rsid w:val="009857F9"/>
    <w:rsid w:val="0098603F"/>
    <w:rsid w:val="00986353"/>
    <w:rsid w:val="00986A4A"/>
    <w:rsid w:val="00986A90"/>
    <w:rsid w:val="00986B69"/>
    <w:rsid w:val="00987142"/>
    <w:rsid w:val="00987347"/>
    <w:rsid w:val="00987D44"/>
    <w:rsid w:val="00987F40"/>
    <w:rsid w:val="0099049C"/>
    <w:rsid w:val="00990669"/>
    <w:rsid w:val="00990ADD"/>
    <w:rsid w:val="00990FDE"/>
    <w:rsid w:val="009914E7"/>
    <w:rsid w:val="009919AC"/>
    <w:rsid w:val="00991BA4"/>
    <w:rsid w:val="00992298"/>
    <w:rsid w:val="009923FD"/>
    <w:rsid w:val="00992909"/>
    <w:rsid w:val="00992995"/>
    <w:rsid w:val="00992C76"/>
    <w:rsid w:val="00992CF6"/>
    <w:rsid w:val="00992EBE"/>
    <w:rsid w:val="00992F90"/>
    <w:rsid w:val="0099310C"/>
    <w:rsid w:val="0099368B"/>
    <w:rsid w:val="00993C38"/>
    <w:rsid w:val="00993E8F"/>
    <w:rsid w:val="00994194"/>
    <w:rsid w:val="00994A27"/>
    <w:rsid w:val="00994CE9"/>
    <w:rsid w:val="00994DEF"/>
    <w:rsid w:val="0099577F"/>
    <w:rsid w:val="0099652B"/>
    <w:rsid w:val="0099657F"/>
    <w:rsid w:val="00996BFF"/>
    <w:rsid w:val="009973B2"/>
    <w:rsid w:val="00997401"/>
    <w:rsid w:val="0099748F"/>
    <w:rsid w:val="00997560"/>
    <w:rsid w:val="0099772C"/>
    <w:rsid w:val="00997E54"/>
    <w:rsid w:val="009A00B8"/>
    <w:rsid w:val="009A0C2D"/>
    <w:rsid w:val="009A0CC4"/>
    <w:rsid w:val="009A100E"/>
    <w:rsid w:val="009A11E5"/>
    <w:rsid w:val="009A182B"/>
    <w:rsid w:val="009A19C4"/>
    <w:rsid w:val="009A1B2F"/>
    <w:rsid w:val="009A1BA6"/>
    <w:rsid w:val="009A1DC1"/>
    <w:rsid w:val="009A265C"/>
    <w:rsid w:val="009A2936"/>
    <w:rsid w:val="009A2EB7"/>
    <w:rsid w:val="009A3D99"/>
    <w:rsid w:val="009A3FF2"/>
    <w:rsid w:val="009A408F"/>
    <w:rsid w:val="009A415F"/>
    <w:rsid w:val="009A437D"/>
    <w:rsid w:val="009A44C4"/>
    <w:rsid w:val="009A46C2"/>
    <w:rsid w:val="009A6D64"/>
    <w:rsid w:val="009A73AE"/>
    <w:rsid w:val="009A74EE"/>
    <w:rsid w:val="009A7BC5"/>
    <w:rsid w:val="009B0F8E"/>
    <w:rsid w:val="009B1EC1"/>
    <w:rsid w:val="009B2208"/>
    <w:rsid w:val="009B2263"/>
    <w:rsid w:val="009B2271"/>
    <w:rsid w:val="009B265D"/>
    <w:rsid w:val="009B2736"/>
    <w:rsid w:val="009B2F54"/>
    <w:rsid w:val="009B3281"/>
    <w:rsid w:val="009B3458"/>
    <w:rsid w:val="009B3FFD"/>
    <w:rsid w:val="009B40C4"/>
    <w:rsid w:val="009B46A4"/>
    <w:rsid w:val="009B4714"/>
    <w:rsid w:val="009B4884"/>
    <w:rsid w:val="009B48E4"/>
    <w:rsid w:val="009B4E38"/>
    <w:rsid w:val="009B5001"/>
    <w:rsid w:val="009B53EC"/>
    <w:rsid w:val="009B5786"/>
    <w:rsid w:val="009B57CB"/>
    <w:rsid w:val="009B5B82"/>
    <w:rsid w:val="009B6296"/>
    <w:rsid w:val="009B65D6"/>
    <w:rsid w:val="009B6615"/>
    <w:rsid w:val="009B6748"/>
    <w:rsid w:val="009B67EF"/>
    <w:rsid w:val="009B689B"/>
    <w:rsid w:val="009B768C"/>
    <w:rsid w:val="009B795D"/>
    <w:rsid w:val="009B7DB6"/>
    <w:rsid w:val="009B7FCE"/>
    <w:rsid w:val="009C0101"/>
    <w:rsid w:val="009C024E"/>
    <w:rsid w:val="009C051C"/>
    <w:rsid w:val="009C0827"/>
    <w:rsid w:val="009C0D6D"/>
    <w:rsid w:val="009C1836"/>
    <w:rsid w:val="009C1A2C"/>
    <w:rsid w:val="009C1A4B"/>
    <w:rsid w:val="009C24C6"/>
    <w:rsid w:val="009C2B03"/>
    <w:rsid w:val="009C3687"/>
    <w:rsid w:val="009C38D7"/>
    <w:rsid w:val="009C3E2C"/>
    <w:rsid w:val="009C3E68"/>
    <w:rsid w:val="009C414B"/>
    <w:rsid w:val="009C42B1"/>
    <w:rsid w:val="009C43A8"/>
    <w:rsid w:val="009C444C"/>
    <w:rsid w:val="009C4484"/>
    <w:rsid w:val="009C4818"/>
    <w:rsid w:val="009C48FF"/>
    <w:rsid w:val="009C4ACF"/>
    <w:rsid w:val="009C4AD2"/>
    <w:rsid w:val="009C4F28"/>
    <w:rsid w:val="009C5031"/>
    <w:rsid w:val="009C51F9"/>
    <w:rsid w:val="009C592F"/>
    <w:rsid w:val="009C603A"/>
    <w:rsid w:val="009C6647"/>
    <w:rsid w:val="009C6A20"/>
    <w:rsid w:val="009C6D11"/>
    <w:rsid w:val="009C6F1E"/>
    <w:rsid w:val="009C7267"/>
    <w:rsid w:val="009C72BD"/>
    <w:rsid w:val="009C7384"/>
    <w:rsid w:val="009C7A9E"/>
    <w:rsid w:val="009D00A5"/>
    <w:rsid w:val="009D058C"/>
    <w:rsid w:val="009D06C0"/>
    <w:rsid w:val="009D0B9E"/>
    <w:rsid w:val="009D14F5"/>
    <w:rsid w:val="009D156B"/>
    <w:rsid w:val="009D248D"/>
    <w:rsid w:val="009D2812"/>
    <w:rsid w:val="009D3134"/>
    <w:rsid w:val="009D31B5"/>
    <w:rsid w:val="009D332E"/>
    <w:rsid w:val="009D3D83"/>
    <w:rsid w:val="009D3DF1"/>
    <w:rsid w:val="009D41E2"/>
    <w:rsid w:val="009D43F8"/>
    <w:rsid w:val="009D4409"/>
    <w:rsid w:val="009D447F"/>
    <w:rsid w:val="009D4846"/>
    <w:rsid w:val="009D4B96"/>
    <w:rsid w:val="009D520B"/>
    <w:rsid w:val="009D5242"/>
    <w:rsid w:val="009D5A57"/>
    <w:rsid w:val="009D5A8F"/>
    <w:rsid w:val="009D5B1A"/>
    <w:rsid w:val="009D5C2E"/>
    <w:rsid w:val="009D5C7E"/>
    <w:rsid w:val="009D5E21"/>
    <w:rsid w:val="009D648B"/>
    <w:rsid w:val="009D65CC"/>
    <w:rsid w:val="009D6957"/>
    <w:rsid w:val="009D6C0E"/>
    <w:rsid w:val="009D6F7E"/>
    <w:rsid w:val="009D7016"/>
    <w:rsid w:val="009D737A"/>
    <w:rsid w:val="009D7DA2"/>
    <w:rsid w:val="009D7E4E"/>
    <w:rsid w:val="009D7FE1"/>
    <w:rsid w:val="009E08CA"/>
    <w:rsid w:val="009E0D2E"/>
    <w:rsid w:val="009E0D50"/>
    <w:rsid w:val="009E0D5F"/>
    <w:rsid w:val="009E1306"/>
    <w:rsid w:val="009E13E2"/>
    <w:rsid w:val="009E1A40"/>
    <w:rsid w:val="009E1F83"/>
    <w:rsid w:val="009E2291"/>
    <w:rsid w:val="009E2416"/>
    <w:rsid w:val="009E2684"/>
    <w:rsid w:val="009E2AF7"/>
    <w:rsid w:val="009E369B"/>
    <w:rsid w:val="009E3BD2"/>
    <w:rsid w:val="009E441F"/>
    <w:rsid w:val="009E4B18"/>
    <w:rsid w:val="009E4BDA"/>
    <w:rsid w:val="009E4C31"/>
    <w:rsid w:val="009E537D"/>
    <w:rsid w:val="009E544E"/>
    <w:rsid w:val="009E55CD"/>
    <w:rsid w:val="009E5897"/>
    <w:rsid w:val="009E5CE1"/>
    <w:rsid w:val="009E64C2"/>
    <w:rsid w:val="009E77F0"/>
    <w:rsid w:val="009E7959"/>
    <w:rsid w:val="009E799A"/>
    <w:rsid w:val="009E7B01"/>
    <w:rsid w:val="009E7C5E"/>
    <w:rsid w:val="009E7CFE"/>
    <w:rsid w:val="009E7D12"/>
    <w:rsid w:val="009F06F3"/>
    <w:rsid w:val="009F0A5E"/>
    <w:rsid w:val="009F0FE3"/>
    <w:rsid w:val="009F1142"/>
    <w:rsid w:val="009F11BD"/>
    <w:rsid w:val="009F11E4"/>
    <w:rsid w:val="009F1718"/>
    <w:rsid w:val="009F17BC"/>
    <w:rsid w:val="009F1968"/>
    <w:rsid w:val="009F1AA7"/>
    <w:rsid w:val="009F2284"/>
    <w:rsid w:val="009F2D5C"/>
    <w:rsid w:val="009F30C5"/>
    <w:rsid w:val="009F3A4A"/>
    <w:rsid w:val="009F4275"/>
    <w:rsid w:val="009F4E1D"/>
    <w:rsid w:val="009F5833"/>
    <w:rsid w:val="009F593F"/>
    <w:rsid w:val="009F5CA7"/>
    <w:rsid w:val="009F5E44"/>
    <w:rsid w:val="009F647F"/>
    <w:rsid w:val="009F677A"/>
    <w:rsid w:val="009F683A"/>
    <w:rsid w:val="009F69A8"/>
    <w:rsid w:val="009F69E6"/>
    <w:rsid w:val="009F6A67"/>
    <w:rsid w:val="009F6DB6"/>
    <w:rsid w:val="009F7989"/>
    <w:rsid w:val="009F7998"/>
    <w:rsid w:val="009F7B09"/>
    <w:rsid w:val="009F7F56"/>
    <w:rsid w:val="009F7FF8"/>
    <w:rsid w:val="00A004BE"/>
    <w:rsid w:val="00A0053A"/>
    <w:rsid w:val="00A00693"/>
    <w:rsid w:val="00A006B6"/>
    <w:rsid w:val="00A00E9F"/>
    <w:rsid w:val="00A01429"/>
    <w:rsid w:val="00A016DF"/>
    <w:rsid w:val="00A0180E"/>
    <w:rsid w:val="00A02264"/>
    <w:rsid w:val="00A023B1"/>
    <w:rsid w:val="00A02A32"/>
    <w:rsid w:val="00A0335F"/>
    <w:rsid w:val="00A03462"/>
    <w:rsid w:val="00A0356B"/>
    <w:rsid w:val="00A0370F"/>
    <w:rsid w:val="00A0392B"/>
    <w:rsid w:val="00A041D3"/>
    <w:rsid w:val="00A04299"/>
    <w:rsid w:val="00A04967"/>
    <w:rsid w:val="00A04DEB"/>
    <w:rsid w:val="00A05127"/>
    <w:rsid w:val="00A05416"/>
    <w:rsid w:val="00A0569A"/>
    <w:rsid w:val="00A05CCA"/>
    <w:rsid w:val="00A05FA2"/>
    <w:rsid w:val="00A06406"/>
    <w:rsid w:val="00A067E1"/>
    <w:rsid w:val="00A06978"/>
    <w:rsid w:val="00A06F9E"/>
    <w:rsid w:val="00A07026"/>
    <w:rsid w:val="00A104B7"/>
    <w:rsid w:val="00A10C01"/>
    <w:rsid w:val="00A10F2E"/>
    <w:rsid w:val="00A116D3"/>
    <w:rsid w:val="00A11807"/>
    <w:rsid w:val="00A11C8C"/>
    <w:rsid w:val="00A11CF2"/>
    <w:rsid w:val="00A125EB"/>
    <w:rsid w:val="00A12E21"/>
    <w:rsid w:val="00A1343F"/>
    <w:rsid w:val="00A1380E"/>
    <w:rsid w:val="00A13D9F"/>
    <w:rsid w:val="00A13DC3"/>
    <w:rsid w:val="00A13E38"/>
    <w:rsid w:val="00A13EDA"/>
    <w:rsid w:val="00A140F6"/>
    <w:rsid w:val="00A14A86"/>
    <w:rsid w:val="00A15357"/>
    <w:rsid w:val="00A15396"/>
    <w:rsid w:val="00A154A6"/>
    <w:rsid w:val="00A1564B"/>
    <w:rsid w:val="00A1595E"/>
    <w:rsid w:val="00A15D6E"/>
    <w:rsid w:val="00A15DCC"/>
    <w:rsid w:val="00A16608"/>
    <w:rsid w:val="00A16830"/>
    <w:rsid w:val="00A16ED3"/>
    <w:rsid w:val="00A174F0"/>
    <w:rsid w:val="00A17CCD"/>
    <w:rsid w:val="00A2050C"/>
    <w:rsid w:val="00A20B86"/>
    <w:rsid w:val="00A21461"/>
    <w:rsid w:val="00A21870"/>
    <w:rsid w:val="00A2188F"/>
    <w:rsid w:val="00A21C07"/>
    <w:rsid w:val="00A21E43"/>
    <w:rsid w:val="00A21ECC"/>
    <w:rsid w:val="00A22A7E"/>
    <w:rsid w:val="00A22E9D"/>
    <w:rsid w:val="00A23055"/>
    <w:rsid w:val="00A234A0"/>
    <w:rsid w:val="00A234AB"/>
    <w:rsid w:val="00A236AC"/>
    <w:rsid w:val="00A2375A"/>
    <w:rsid w:val="00A23BE5"/>
    <w:rsid w:val="00A2456B"/>
    <w:rsid w:val="00A246F0"/>
    <w:rsid w:val="00A247DE"/>
    <w:rsid w:val="00A24A71"/>
    <w:rsid w:val="00A24CB3"/>
    <w:rsid w:val="00A24E1B"/>
    <w:rsid w:val="00A24E3C"/>
    <w:rsid w:val="00A250AB"/>
    <w:rsid w:val="00A25390"/>
    <w:rsid w:val="00A2554A"/>
    <w:rsid w:val="00A2561C"/>
    <w:rsid w:val="00A25FC5"/>
    <w:rsid w:val="00A26561"/>
    <w:rsid w:val="00A2682B"/>
    <w:rsid w:val="00A269D1"/>
    <w:rsid w:val="00A26D2C"/>
    <w:rsid w:val="00A27399"/>
    <w:rsid w:val="00A276B4"/>
    <w:rsid w:val="00A279A6"/>
    <w:rsid w:val="00A27A6C"/>
    <w:rsid w:val="00A27C78"/>
    <w:rsid w:val="00A30585"/>
    <w:rsid w:val="00A30AFC"/>
    <w:rsid w:val="00A31390"/>
    <w:rsid w:val="00A31775"/>
    <w:rsid w:val="00A319AB"/>
    <w:rsid w:val="00A320C9"/>
    <w:rsid w:val="00A320DF"/>
    <w:rsid w:val="00A32393"/>
    <w:rsid w:val="00A323D3"/>
    <w:rsid w:val="00A3303D"/>
    <w:rsid w:val="00A332D9"/>
    <w:rsid w:val="00A33509"/>
    <w:rsid w:val="00A33DFF"/>
    <w:rsid w:val="00A33E12"/>
    <w:rsid w:val="00A344C4"/>
    <w:rsid w:val="00A34769"/>
    <w:rsid w:val="00A348E7"/>
    <w:rsid w:val="00A34DBC"/>
    <w:rsid w:val="00A35107"/>
    <w:rsid w:val="00A3533C"/>
    <w:rsid w:val="00A354D9"/>
    <w:rsid w:val="00A35561"/>
    <w:rsid w:val="00A35892"/>
    <w:rsid w:val="00A35B93"/>
    <w:rsid w:val="00A35DE3"/>
    <w:rsid w:val="00A3617D"/>
    <w:rsid w:val="00A363DA"/>
    <w:rsid w:val="00A36FF2"/>
    <w:rsid w:val="00A3761F"/>
    <w:rsid w:val="00A37695"/>
    <w:rsid w:val="00A37927"/>
    <w:rsid w:val="00A37B41"/>
    <w:rsid w:val="00A37CE5"/>
    <w:rsid w:val="00A40428"/>
    <w:rsid w:val="00A40750"/>
    <w:rsid w:val="00A40B8D"/>
    <w:rsid w:val="00A40B90"/>
    <w:rsid w:val="00A40CD6"/>
    <w:rsid w:val="00A411EA"/>
    <w:rsid w:val="00A41442"/>
    <w:rsid w:val="00A4153C"/>
    <w:rsid w:val="00A418A5"/>
    <w:rsid w:val="00A41ED8"/>
    <w:rsid w:val="00A41F3E"/>
    <w:rsid w:val="00A41FBE"/>
    <w:rsid w:val="00A4225B"/>
    <w:rsid w:val="00A4297F"/>
    <w:rsid w:val="00A42F09"/>
    <w:rsid w:val="00A430F2"/>
    <w:rsid w:val="00A430FB"/>
    <w:rsid w:val="00A432F1"/>
    <w:rsid w:val="00A434A2"/>
    <w:rsid w:val="00A4367B"/>
    <w:rsid w:val="00A43C9C"/>
    <w:rsid w:val="00A43E0C"/>
    <w:rsid w:val="00A44167"/>
    <w:rsid w:val="00A442CA"/>
    <w:rsid w:val="00A443F5"/>
    <w:rsid w:val="00A4472A"/>
    <w:rsid w:val="00A44EF3"/>
    <w:rsid w:val="00A45286"/>
    <w:rsid w:val="00A45334"/>
    <w:rsid w:val="00A45661"/>
    <w:rsid w:val="00A45708"/>
    <w:rsid w:val="00A45A4C"/>
    <w:rsid w:val="00A45F03"/>
    <w:rsid w:val="00A45FD9"/>
    <w:rsid w:val="00A460C3"/>
    <w:rsid w:val="00A46203"/>
    <w:rsid w:val="00A468C1"/>
    <w:rsid w:val="00A4797E"/>
    <w:rsid w:val="00A47B8B"/>
    <w:rsid w:val="00A47C1C"/>
    <w:rsid w:val="00A47EFB"/>
    <w:rsid w:val="00A47F9B"/>
    <w:rsid w:val="00A5031D"/>
    <w:rsid w:val="00A505B5"/>
    <w:rsid w:val="00A509CD"/>
    <w:rsid w:val="00A51BF0"/>
    <w:rsid w:val="00A522E5"/>
    <w:rsid w:val="00A527F5"/>
    <w:rsid w:val="00A52A50"/>
    <w:rsid w:val="00A52B2C"/>
    <w:rsid w:val="00A52EFE"/>
    <w:rsid w:val="00A52F97"/>
    <w:rsid w:val="00A532EE"/>
    <w:rsid w:val="00A533E0"/>
    <w:rsid w:val="00A535F9"/>
    <w:rsid w:val="00A53AD4"/>
    <w:rsid w:val="00A54470"/>
    <w:rsid w:val="00A54576"/>
    <w:rsid w:val="00A550C3"/>
    <w:rsid w:val="00A55246"/>
    <w:rsid w:val="00A55689"/>
    <w:rsid w:val="00A556BC"/>
    <w:rsid w:val="00A55C62"/>
    <w:rsid w:val="00A56D79"/>
    <w:rsid w:val="00A5722F"/>
    <w:rsid w:val="00A574E7"/>
    <w:rsid w:val="00A57674"/>
    <w:rsid w:val="00A57A56"/>
    <w:rsid w:val="00A57F36"/>
    <w:rsid w:val="00A6013B"/>
    <w:rsid w:val="00A601CF"/>
    <w:rsid w:val="00A610F4"/>
    <w:rsid w:val="00A612AA"/>
    <w:rsid w:val="00A614F2"/>
    <w:rsid w:val="00A6180F"/>
    <w:rsid w:val="00A61A8F"/>
    <w:rsid w:val="00A61C44"/>
    <w:rsid w:val="00A61ED7"/>
    <w:rsid w:val="00A61FDF"/>
    <w:rsid w:val="00A62625"/>
    <w:rsid w:val="00A6297B"/>
    <w:rsid w:val="00A629FB"/>
    <w:rsid w:val="00A62D18"/>
    <w:rsid w:val="00A63199"/>
    <w:rsid w:val="00A632AE"/>
    <w:rsid w:val="00A63366"/>
    <w:rsid w:val="00A639C9"/>
    <w:rsid w:val="00A6415F"/>
    <w:rsid w:val="00A641FC"/>
    <w:rsid w:val="00A64579"/>
    <w:rsid w:val="00A65182"/>
    <w:rsid w:val="00A651D9"/>
    <w:rsid w:val="00A65876"/>
    <w:rsid w:val="00A65886"/>
    <w:rsid w:val="00A658F2"/>
    <w:rsid w:val="00A659C9"/>
    <w:rsid w:val="00A662FD"/>
    <w:rsid w:val="00A66498"/>
    <w:rsid w:val="00A66645"/>
    <w:rsid w:val="00A66CAE"/>
    <w:rsid w:val="00A66D0A"/>
    <w:rsid w:val="00A672AC"/>
    <w:rsid w:val="00A674E2"/>
    <w:rsid w:val="00A679CE"/>
    <w:rsid w:val="00A67FFC"/>
    <w:rsid w:val="00A70049"/>
    <w:rsid w:val="00A70147"/>
    <w:rsid w:val="00A70CD9"/>
    <w:rsid w:val="00A7106B"/>
    <w:rsid w:val="00A71CEE"/>
    <w:rsid w:val="00A71D5D"/>
    <w:rsid w:val="00A7297E"/>
    <w:rsid w:val="00A72B18"/>
    <w:rsid w:val="00A72FD5"/>
    <w:rsid w:val="00A730F8"/>
    <w:rsid w:val="00A73104"/>
    <w:rsid w:val="00A73346"/>
    <w:rsid w:val="00A733D7"/>
    <w:rsid w:val="00A73847"/>
    <w:rsid w:val="00A73873"/>
    <w:rsid w:val="00A73D65"/>
    <w:rsid w:val="00A73F10"/>
    <w:rsid w:val="00A74446"/>
    <w:rsid w:val="00A74AB8"/>
    <w:rsid w:val="00A74E37"/>
    <w:rsid w:val="00A75538"/>
    <w:rsid w:val="00A75B73"/>
    <w:rsid w:val="00A75CD5"/>
    <w:rsid w:val="00A75E9E"/>
    <w:rsid w:val="00A76315"/>
    <w:rsid w:val="00A764F8"/>
    <w:rsid w:val="00A76A84"/>
    <w:rsid w:val="00A76CC3"/>
    <w:rsid w:val="00A76D34"/>
    <w:rsid w:val="00A76F20"/>
    <w:rsid w:val="00A773B2"/>
    <w:rsid w:val="00A777B7"/>
    <w:rsid w:val="00A7782A"/>
    <w:rsid w:val="00A778A5"/>
    <w:rsid w:val="00A778C9"/>
    <w:rsid w:val="00A81A02"/>
    <w:rsid w:val="00A81B88"/>
    <w:rsid w:val="00A8266E"/>
    <w:rsid w:val="00A82A2F"/>
    <w:rsid w:val="00A82BD3"/>
    <w:rsid w:val="00A82D29"/>
    <w:rsid w:val="00A82FB7"/>
    <w:rsid w:val="00A8300E"/>
    <w:rsid w:val="00A831CA"/>
    <w:rsid w:val="00A833D5"/>
    <w:rsid w:val="00A836B3"/>
    <w:rsid w:val="00A83914"/>
    <w:rsid w:val="00A83967"/>
    <w:rsid w:val="00A83991"/>
    <w:rsid w:val="00A83CEB"/>
    <w:rsid w:val="00A83DC7"/>
    <w:rsid w:val="00A84413"/>
    <w:rsid w:val="00A848FF"/>
    <w:rsid w:val="00A8530A"/>
    <w:rsid w:val="00A8533D"/>
    <w:rsid w:val="00A854B8"/>
    <w:rsid w:val="00A85516"/>
    <w:rsid w:val="00A8573A"/>
    <w:rsid w:val="00A8581A"/>
    <w:rsid w:val="00A8592C"/>
    <w:rsid w:val="00A86235"/>
    <w:rsid w:val="00A866D1"/>
    <w:rsid w:val="00A8674F"/>
    <w:rsid w:val="00A8743F"/>
    <w:rsid w:val="00A876E7"/>
    <w:rsid w:val="00A9005E"/>
    <w:rsid w:val="00A90651"/>
    <w:rsid w:val="00A90AA7"/>
    <w:rsid w:val="00A90E4B"/>
    <w:rsid w:val="00A90E57"/>
    <w:rsid w:val="00A90FE8"/>
    <w:rsid w:val="00A91628"/>
    <w:rsid w:val="00A917A5"/>
    <w:rsid w:val="00A91EC4"/>
    <w:rsid w:val="00A91EDE"/>
    <w:rsid w:val="00A91FFB"/>
    <w:rsid w:val="00A92074"/>
    <w:rsid w:val="00A9211A"/>
    <w:rsid w:val="00A92152"/>
    <w:rsid w:val="00A92165"/>
    <w:rsid w:val="00A923BE"/>
    <w:rsid w:val="00A92529"/>
    <w:rsid w:val="00A9276E"/>
    <w:rsid w:val="00A92AA6"/>
    <w:rsid w:val="00A9313B"/>
    <w:rsid w:val="00A933B8"/>
    <w:rsid w:val="00A933D0"/>
    <w:rsid w:val="00A9353B"/>
    <w:rsid w:val="00A938B8"/>
    <w:rsid w:val="00A946F2"/>
    <w:rsid w:val="00A9492E"/>
    <w:rsid w:val="00A95CDA"/>
    <w:rsid w:val="00A95E89"/>
    <w:rsid w:val="00A95F65"/>
    <w:rsid w:val="00A961DD"/>
    <w:rsid w:val="00A966D1"/>
    <w:rsid w:val="00A9679B"/>
    <w:rsid w:val="00A96BB1"/>
    <w:rsid w:val="00A970FB"/>
    <w:rsid w:val="00A9788C"/>
    <w:rsid w:val="00A97EAF"/>
    <w:rsid w:val="00AA0053"/>
    <w:rsid w:val="00AA031B"/>
    <w:rsid w:val="00AA03EC"/>
    <w:rsid w:val="00AA066E"/>
    <w:rsid w:val="00AA08F9"/>
    <w:rsid w:val="00AA0AAA"/>
    <w:rsid w:val="00AA0D1A"/>
    <w:rsid w:val="00AA1182"/>
    <w:rsid w:val="00AA1B9D"/>
    <w:rsid w:val="00AA1F55"/>
    <w:rsid w:val="00AA1FE5"/>
    <w:rsid w:val="00AA3489"/>
    <w:rsid w:val="00AA3B48"/>
    <w:rsid w:val="00AA3BDE"/>
    <w:rsid w:val="00AA3C8C"/>
    <w:rsid w:val="00AA3D8F"/>
    <w:rsid w:val="00AA4A4E"/>
    <w:rsid w:val="00AA515F"/>
    <w:rsid w:val="00AA5388"/>
    <w:rsid w:val="00AA5538"/>
    <w:rsid w:val="00AA55DA"/>
    <w:rsid w:val="00AA5A7C"/>
    <w:rsid w:val="00AA5A9F"/>
    <w:rsid w:val="00AA5B2C"/>
    <w:rsid w:val="00AA5F41"/>
    <w:rsid w:val="00AA604E"/>
    <w:rsid w:val="00AA6804"/>
    <w:rsid w:val="00AA6A7F"/>
    <w:rsid w:val="00AA6DFE"/>
    <w:rsid w:val="00AA70A3"/>
    <w:rsid w:val="00AB0910"/>
    <w:rsid w:val="00AB09F5"/>
    <w:rsid w:val="00AB0CF9"/>
    <w:rsid w:val="00AB14F4"/>
    <w:rsid w:val="00AB150A"/>
    <w:rsid w:val="00AB1AD2"/>
    <w:rsid w:val="00AB27D2"/>
    <w:rsid w:val="00AB2952"/>
    <w:rsid w:val="00AB2DA1"/>
    <w:rsid w:val="00AB2E17"/>
    <w:rsid w:val="00AB3083"/>
    <w:rsid w:val="00AB3188"/>
    <w:rsid w:val="00AB33ED"/>
    <w:rsid w:val="00AB35B8"/>
    <w:rsid w:val="00AB3617"/>
    <w:rsid w:val="00AB36EB"/>
    <w:rsid w:val="00AB3751"/>
    <w:rsid w:val="00AB3770"/>
    <w:rsid w:val="00AB3AED"/>
    <w:rsid w:val="00AB3D2E"/>
    <w:rsid w:val="00AB4028"/>
    <w:rsid w:val="00AB44A8"/>
    <w:rsid w:val="00AB468F"/>
    <w:rsid w:val="00AB52C7"/>
    <w:rsid w:val="00AB5430"/>
    <w:rsid w:val="00AB55BD"/>
    <w:rsid w:val="00AB56E4"/>
    <w:rsid w:val="00AB5725"/>
    <w:rsid w:val="00AB578C"/>
    <w:rsid w:val="00AB57ED"/>
    <w:rsid w:val="00AB5B4D"/>
    <w:rsid w:val="00AB5F7C"/>
    <w:rsid w:val="00AB61DA"/>
    <w:rsid w:val="00AB6916"/>
    <w:rsid w:val="00AB6EEE"/>
    <w:rsid w:val="00AB6F3F"/>
    <w:rsid w:val="00AB7053"/>
    <w:rsid w:val="00AB71F8"/>
    <w:rsid w:val="00AB7AB4"/>
    <w:rsid w:val="00AB7B82"/>
    <w:rsid w:val="00AC0859"/>
    <w:rsid w:val="00AC0C77"/>
    <w:rsid w:val="00AC114D"/>
    <w:rsid w:val="00AC1560"/>
    <w:rsid w:val="00AC1767"/>
    <w:rsid w:val="00AC17F9"/>
    <w:rsid w:val="00AC1D08"/>
    <w:rsid w:val="00AC1D3A"/>
    <w:rsid w:val="00AC21CB"/>
    <w:rsid w:val="00AC34DF"/>
    <w:rsid w:val="00AC363D"/>
    <w:rsid w:val="00AC38AA"/>
    <w:rsid w:val="00AC3905"/>
    <w:rsid w:val="00AC4000"/>
    <w:rsid w:val="00AC43F5"/>
    <w:rsid w:val="00AC4587"/>
    <w:rsid w:val="00AC4CE5"/>
    <w:rsid w:val="00AC4F08"/>
    <w:rsid w:val="00AC5217"/>
    <w:rsid w:val="00AC56D0"/>
    <w:rsid w:val="00AC5ED7"/>
    <w:rsid w:val="00AC6390"/>
    <w:rsid w:val="00AC6BAA"/>
    <w:rsid w:val="00AC6E60"/>
    <w:rsid w:val="00AC6E76"/>
    <w:rsid w:val="00AC73E0"/>
    <w:rsid w:val="00AC77E3"/>
    <w:rsid w:val="00AC7810"/>
    <w:rsid w:val="00AC782F"/>
    <w:rsid w:val="00AC78CE"/>
    <w:rsid w:val="00AC7A61"/>
    <w:rsid w:val="00AD0143"/>
    <w:rsid w:val="00AD0180"/>
    <w:rsid w:val="00AD022D"/>
    <w:rsid w:val="00AD0700"/>
    <w:rsid w:val="00AD072F"/>
    <w:rsid w:val="00AD0A68"/>
    <w:rsid w:val="00AD1153"/>
    <w:rsid w:val="00AD123A"/>
    <w:rsid w:val="00AD126D"/>
    <w:rsid w:val="00AD15AF"/>
    <w:rsid w:val="00AD190A"/>
    <w:rsid w:val="00AD1AC7"/>
    <w:rsid w:val="00AD1AEF"/>
    <w:rsid w:val="00AD1FE2"/>
    <w:rsid w:val="00AD211B"/>
    <w:rsid w:val="00AD25BE"/>
    <w:rsid w:val="00AD2BDF"/>
    <w:rsid w:val="00AD2CC5"/>
    <w:rsid w:val="00AD2F47"/>
    <w:rsid w:val="00AD31C5"/>
    <w:rsid w:val="00AD38EE"/>
    <w:rsid w:val="00AD3A53"/>
    <w:rsid w:val="00AD3F78"/>
    <w:rsid w:val="00AD40CA"/>
    <w:rsid w:val="00AD4692"/>
    <w:rsid w:val="00AD48F2"/>
    <w:rsid w:val="00AD49FC"/>
    <w:rsid w:val="00AD50E6"/>
    <w:rsid w:val="00AD52C0"/>
    <w:rsid w:val="00AD55A0"/>
    <w:rsid w:val="00AD5793"/>
    <w:rsid w:val="00AD5ADB"/>
    <w:rsid w:val="00AD5C2E"/>
    <w:rsid w:val="00AD5CD8"/>
    <w:rsid w:val="00AD5CF3"/>
    <w:rsid w:val="00AD5D44"/>
    <w:rsid w:val="00AD60C2"/>
    <w:rsid w:val="00AD616E"/>
    <w:rsid w:val="00AD61BD"/>
    <w:rsid w:val="00AD6799"/>
    <w:rsid w:val="00AD6A3D"/>
    <w:rsid w:val="00AD73E7"/>
    <w:rsid w:val="00AD7B15"/>
    <w:rsid w:val="00AE020B"/>
    <w:rsid w:val="00AE02AD"/>
    <w:rsid w:val="00AE0652"/>
    <w:rsid w:val="00AE08F2"/>
    <w:rsid w:val="00AE0B9D"/>
    <w:rsid w:val="00AE0DE4"/>
    <w:rsid w:val="00AE121E"/>
    <w:rsid w:val="00AE1726"/>
    <w:rsid w:val="00AE175A"/>
    <w:rsid w:val="00AE24BB"/>
    <w:rsid w:val="00AE2593"/>
    <w:rsid w:val="00AE295F"/>
    <w:rsid w:val="00AE2B42"/>
    <w:rsid w:val="00AE2EE0"/>
    <w:rsid w:val="00AE2F03"/>
    <w:rsid w:val="00AE2FD6"/>
    <w:rsid w:val="00AE3AE5"/>
    <w:rsid w:val="00AE450C"/>
    <w:rsid w:val="00AE454A"/>
    <w:rsid w:val="00AE4B5E"/>
    <w:rsid w:val="00AE53B9"/>
    <w:rsid w:val="00AE58E1"/>
    <w:rsid w:val="00AE5F96"/>
    <w:rsid w:val="00AE60A8"/>
    <w:rsid w:val="00AE60F9"/>
    <w:rsid w:val="00AE6100"/>
    <w:rsid w:val="00AE6707"/>
    <w:rsid w:val="00AE691E"/>
    <w:rsid w:val="00AE7075"/>
    <w:rsid w:val="00AE7259"/>
    <w:rsid w:val="00AE7389"/>
    <w:rsid w:val="00AE754E"/>
    <w:rsid w:val="00AE78A0"/>
    <w:rsid w:val="00AE7902"/>
    <w:rsid w:val="00AF0351"/>
    <w:rsid w:val="00AF0D00"/>
    <w:rsid w:val="00AF1152"/>
    <w:rsid w:val="00AF128D"/>
    <w:rsid w:val="00AF14E9"/>
    <w:rsid w:val="00AF1D7C"/>
    <w:rsid w:val="00AF1EC9"/>
    <w:rsid w:val="00AF2155"/>
    <w:rsid w:val="00AF21BB"/>
    <w:rsid w:val="00AF273F"/>
    <w:rsid w:val="00AF2880"/>
    <w:rsid w:val="00AF2A42"/>
    <w:rsid w:val="00AF2ADD"/>
    <w:rsid w:val="00AF3317"/>
    <w:rsid w:val="00AF3D01"/>
    <w:rsid w:val="00AF401E"/>
    <w:rsid w:val="00AF407B"/>
    <w:rsid w:val="00AF488E"/>
    <w:rsid w:val="00AF4D24"/>
    <w:rsid w:val="00AF4F1B"/>
    <w:rsid w:val="00AF5354"/>
    <w:rsid w:val="00AF58AB"/>
    <w:rsid w:val="00AF5BAA"/>
    <w:rsid w:val="00AF5F58"/>
    <w:rsid w:val="00AF5FB6"/>
    <w:rsid w:val="00AF5FD2"/>
    <w:rsid w:val="00AF6127"/>
    <w:rsid w:val="00AF61F8"/>
    <w:rsid w:val="00AF67BD"/>
    <w:rsid w:val="00AF67FF"/>
    <w:rsid w:val="00AF6B97"/>
    <w:rsid w:val="00AF6D19"/>
    <w:rsid w:val="00AF6ECC"/>
    <w:rsid w:val="00AF6FD8"/>
    <w:rsid w:val="00AF70EE"/>
    <w:rsid w:val="00AF774A"/>
    <w:rsid w:val="00AF7D1A"/>
    <w:rsid w:val="00AF7F47"/>
    <w:rsid w:val="00B00001"/>
    <w:rsid w:val="00B005DD"/>
    <w:rsid w:val="00B00DE1"/>
    <w:rsid w:val="00B01697"/>
    <w:rsid w:val="00B01B05"/>
    <w:rsid w:val="00B01E1C"/>
    <w:rsid w:val="00B022E3"/>
    <w:rsid w:val="00B02305"/>
    <w:rsid w:val="00B02452"/>
    <w:rsid w:val="00B02493"/>
    <w:rsid w:val="00B028BA"/>
    <w:rsid w:val="00B032F9"/>
    <w:rsid w:val="00B0353D"/>
    <w:rsid w:val="00B036C1"/>
    <w:rsid w:val="00B0377D"/>
    <w:rsid w:val="00B03FC0"/>
    <w:rsid w:val="00B041AE"/>
    <w:rsid w:val="00B046CE"/>
    <w:rsid w:val="00B05372"/>
    <w:rsid w:val="00B05444"/>
    <w:rsid w:val="00B05BCF"/>
    <w:rsid w:val="00B0602D"/>
    <w:rsid w:val="00B06130"/>
    <w:rsid w:val="00B065F7"/>
    <w:rsid w:val="00B06B0D"/>
    <w:rsid w:val="00B0709C"/>
    <w:rsid w:val="00B072AA"/>
    <w:rsid w:val="00B07384"/>
    <w:rsid w:val="00B07526"/>
    <w:rsid w:val="00B07F55"/>
    <w:rsid w:val="00B101E6"/>
    <w:rsid w:val="00B1025F"/>
    <w:rsid w:val="00B102BD"/>
    <w:rsid w:val="00B10A35"/>
    <w:rsid w:val="00B10EA3"/>
    <w:rsid w:val="00B116D6"/>
    <w:rsid w:val="00B1177F"/>
    <w:rsid w:val="00B11831"/>
    <w:rsid w:val="00B1195F"/>
    <w:rsid w:val="00B11B61"/>
    <w:rsid w:val="00B12093"/>
    <w:rsid w:val="00B12230"/>
    <w:rsid w:val="00B126BA"/>
    <w:rsid w:val="00B12DF5"/>
    <w:rsid w:val="00B12EEF"/>
    <w:rsid w:val="00B12F2C"/>
    <w:rsid w:val="00B1335D"/>
    <w:rsid w:val="00B13397"/>
    <w:rsid w:val="00B13D33"/>
    <w:rsid w:val="00B13F2E"/>
    <w:rsid w:val="00B13F74"/>
    <w:rsid w:val="00B15C0B"/>
    <w:rsid w:val="00B15CC2"/>
    <w:rsid w:val="00B16548"/>
    <w:rsid w:val="00B16B21"/>
    <w:rsid w:val="00B16DAE"/>
    <w:rsid w:val="00B1711D"/>
    <w:rsid w:val="00B176A4"/>
    <w:rsid w:val="00B176F4"/>
    <w:rsid w:val="00B1787B"/>
    <w:rsid w:val="00B17BB7"/>
    <w:rsid w:val="00B17CBC"/>
    <w:rsid w:val="00B17F3D"/>
    <w:rsid w:val="00B201D9"/>
    <w:rsid w:val="00B20AAE"/>
    <w:rsid w:val="00B210D7"/>
    <w:rsid w:val="00B211A6"/>
    <w:rsid w:val="00B21935"/>
    <w:rsid w:val="00B221D8"/>
    <w:rsid w:val="00B22412"/>
    <w:rsid w:val="00B225B8"/>
    <w:rsid w:val="00B22CF5"/>
    <w:rsid w:val="00B22E3F"/>
    <w:rsid w:val="00B2364D"/>
    <w:rsid w:val="00B23E40"/>
    <w:rsid w:val="00B23F36"/>
    <w:rsid w:val="00B240FD"/>
    <w:rsid w:val="00B2491F"/>
    <w:rsid w:val="00B24B52"/>
    <w:rsid w:val="00B24D87"/>
    <w:rsid w:val="00B2501D"/>
    <w:rsid w:val="00B250C2"/>
    <w:rsid w:val="00B2516C"/>
    <w:rsid w:val="00B2568C"/>
    <w:rsid w:val="00B25856"/>
    <w:rsid w:val="00B258EE"/>
    <w:rsid w:val="00B25AD3"/>
    <w:rsid w:val="00B26188"/>
    <w:rsid w:val="00B265D6"/>
    <w:rsid w:val="00B269D0"/>
    <w:rsid w:val="00B26B79"/>
    <w:rsid w:val="00B274E4"/>
    <w:rsid w:val="00B277BF"/>
    <w:rsid w:val="00B27A67"/>
    <w:rsid w:val="00B27A8F"/>
    <w:rsid w:val="00B27B94"/>
    <w:rsid w:val="00B27BC3"/>
    <w:rsid w:val="00B27E5B"/>
    <w:rsid w:val="00B27EA5"/>
    <w:rsid w:val="00B3076B"/>
    <w:rsid w:val="00B3087A"/>
    <w:rsid w:val="00B31562"/>
    <w:rsid w:val="00B315B3"/>
    <w:rsid w:val="00B31F59"/>
    <w:rsid w:val="00B32711"/>
    <w:rsid w:val="00B327E7"/>
    <w:rsid w:val="00B32DA7"/>
    <w:rsid w:val="00B3316D"/>
    <w:rsid w:val="00B33D12"/>
    <w:rsid w:val="00B33FE7"/>
    <w:rsid w:val="00B3407D"/>
    <w:rsid w:val="00B34725"/>
    <w:rsid w:val="00B349FF"/>
    <w:rsid w:val="00B34AD1"/>
    <w:rsid w:val="00B358A2"/>
    <w:rsid w:val="00B35B77"/>
    <w:rsid w:val="00B35E40"/>
    <w:rsid w:val="00B36043"/>
    <w:rsid w:val="00B364E1"/>
    <w:rsid w:val="00B36696"/>
    <w:rsid w:val="00B369FF"/>
    <w:rsid w:val="00B36DF7"/>
    <w:rsid w:val="00B37263"/>
    <w:rsid w:val="00B37542"/>
    <w:rsid w:val="00B37750"/>
    <w:rsid w:val="00B378F3"/>
    <w:rsid w:val="00B37E55"/>
    <w:rsid w:val="00B40377"/>
    <w:rsid w:val="00B4088D"/>
    <w:rsid w:val="00B40BCE"/>
    <w:rsid w:val="00B41AED"/>
    <w:rsid w:val="00B41B4A"/>
    <w:rsid w:val="00B41F2B"/>
    <w:rsid w:val="00B42470"/>
    <w:rsid w:val="00B426D0"/>
    <w:rsid w:val="00B42A57"/>
    <w:rsid w:val="00B43328"/>
    <w:rsid w:val="00B43D9E"/>
    <w:rsid w:val="00B443EF"/>
    <w:rsid w:val="00B4447A"/>
    <w:rsid w:val="00B4452B"/>
    <w:rsid w:val="00B448AA"/>
    <w:rsid w:val="00B44C38"/>
    <w:rsid w:val="00B4503C"/>
    <w:rsid w:val="00B4522B"/>
    <w:rsid w:val="00B453B2"/>
    <w:rsid w:val="00B453CE"/>
    <w:rsid w:val="00B45B0F"/>
    <w:rsid w:val="00B46120"/>
    <w:rsid w:val="00B46312"/>
    <w:rsid w:val="00B4692E"/>
    <w:rsid w:val="00B470FE"/>
    <w:rsid w:val="00B47CA8"/>
    <w:rsid w:val="00B50290"/>
    <w:rsid w:val="00B5040F"/>
    <w:rsid w:val="00B50A26"/>
    <w:rsid w:val="00B50A98"/>
    <w:rsid w:val="00B50F4B"/>
    <w:rsid w:val="00B512EA"/>
    <w:rsid w:val="00B5191B"/>
    <w:rsid w:val="00B51B90"/>
    <w:rsid w:val="00B520FC"/>
    <w:rsid w:val="00B52790"/>
    <w:rsid w:val="00B52FC5"/>
    <w:rsid w:val="00B531A4"/>
    <w:rsid w:val="00B53CD1"/>
    <w:rsid w:val="00B53F87"/>
    <w:rsid w:val="00B54E09"/>
    <w:rsid w:val="00B54E0B"/>
    <w:rsid w:val="00B54E6B"/>
    <w:rsid w:val="00B55041"/>
    <w:rsid w:val="00B551A8"/>
    <w:rsid w:val="00B559D9"/>
    <w:rsid w:val="00B55E3E"/>
    <w:rsid w:val="00B55E56"/>
    <w:rsid w:val="00B566CF"/>
    <w:rsid w:val="00B56EB8"/>
    <w:rsid w:val="00B5760A"/>
    <w:rsid w:val="00B6015C"/>
    <w:rsid w:val="00B60172"/>
    <w:rsid w:val="00B60233"/>
    <w:rsid w:val="00B6030F"/>
    <w:rsid w:val="00B6055A"/>
    <w:rsid w:val="00B61B32"/>
    <w:rsid w:val="00B61CC6"/>
    <w:rsid w:val="00B62085"/>
    <w:rsid w:val="00B62A8E"/>
    <w:rsid w:val="00B62BEA"/>
    <w:rsid w:val="00B63062"/>
    <w:rsid w:val="00B633F6"/>
    <w:rsid w:val="00B63570"/>
    <w:rsid w:val="00B63AAA"/>
    <w:rsid w:val="00B63FD0"/>
    <w:rsid w:val="00B644DF"/>
    <w:rsid w:val="00B645EC"/>
    <w:rsid w:val="00B6463E"/>
    <w:rsid w:val="00B64729"/>
    <w:rsid w:val="00B647E1"/>
    <w:rsid w:val="00B65BE3"/>
    <w:rsid w:val="00B65EFF"/>
    <w:rsid w:val="00B665CD"/>
    <w:rsid w:val="00B6688D"/>
    <w:rsid w:val="00B6723B"/>
    <w:rsid w:val="00B674D0"/>
    <w:rsid w:val="00B67CA3"/>
    <w:rsid w:val="00B67DB6"/>
    <w:rsid w:val="00B703EB"/>
    <w:rsid w:val="00B7051E"/>
    <w:rsid w:val="00B70CDB"/>
    <w:rsid w:val="00B71265"/>
    <w:rsid w:val="00B7187B"/>
    <w:rsid w:val="00B71941"/>
    <w:rsid w:val="00B71B01"/>
    <w:rsid w:val="00B71FC0"/>
    <w:rsid w:val="00B72309"/>
    <w:rsid w:val="00B72356"/>
    <w:rsid w:val="00B72563"/>
    <w:rsid w:val="00B72AB3"/>
    <w:rsid w:val="00B72D18"/>
    <w:rsid w:val="00B72EB2"/>
    <w:rsid w:val="00B731E0"/>
    <w:rsid w:val="00B737BB"/>
    <w:rsid w:val="00B738BA"/>
    <w:rsid w:val="00B73A06"/>
    <w:rsid w:val="00B747F3"/>
    <w:rsid w:val="00B74A05"/>
    <w:rsid w:val="00B7522E"/>
    <w:rsid w:val="00B7568B"/>
    <w:rsid w:val="00B75790"/>
    <w:rsid w:val="00B75911"/>
    <w:rsid w:val="00B76017"/>
    <w:rsid w:val="00B76357"/>
    <w:rsid w:val="00B766F5"/>
    <w:rsid w:val="00B7699F"/>
    <w:rsid w:val="00B77735"/>
    <w:rsid w:val="00B801D9"/>
    <w:rsid w:val="00B807AB"/>
    <w:rsid w:val="00B810CD"/>
    <w:rsid w:val="00B8123E"/>
    <w:rsid w:val="00B81B56"/>
    <w:rsid w:val="00B82550"/>
    <w:rsid w:val="00B827ED"/>
    <w:rsid w:val="00B82DB3"/>
    <w:rsid w:val="00B831FC"/>
    <w:rsid w:val="00B836CF"/>
    <w:rsid w:val="00B8415D"/>
    <w:rsid w:val="00B8429A"/>
    <w:rsid w:val="00B842DC"/>
    <w:rsid w:val="00B84328"/>
    <w:rsid w:val="00B84ACB"/>
    <w:rsid w:val="00B84BBA"/>
    <w:rsid w:val="00B85284"/>
    <w:rsid w:val="00B8581E"/>
    <w:rsid w:val="00B85B3D"/>
    <w:rsid w:val="00B85F6C"/>
    <w:rsid w:val="00B869EC"/>
    <w:rsid w:val="00B86AC6"/>
    <w:rsid w:val="00B873C5"/>
    <w:rsid w:val="00B8776C"/>
    <w:rsid w:val="00B87B22"/>
    <w:rsid w:val="00B87E13"/>
    <w:rsid w:val="00B87EBD"/>
    <w:rsid w:val="00B87F99"/>
    <w:rsid w:val="00B87FDC"/>
    <w:rsid w:val="00B90152"/>
    <w:rsid w:val="00B9069E"/>
    <w:rsid w:val="00B914E1"/>
    <w:rsid w:val="00B9161C"/>
    <w:rsid w:val="00B91699"/>
    <w:rsid w:val="00B916A9"/>
    <w:rsid w:val="00B9174E"/>
    <w:rsid w:val="00B919E2"/>
    <w:rsid w:val="00B91A7A"/>
    <w:rsid w:val="00B92207"/>
    <w:rsid w:val="00B9259E"/>
    <w:rsid w:val="00B926A6"/>
    <w:rsid w:val="00B92D77"/>
    <w:rsid w:val="00B92ECF"/>
    <w:rsid w:val="00B93276"/>
    <w:rsid w:val="00B9330C"/>
    <w:rsid w:val="00B93334"/>
    <w:rsid w:val="00B934AC"/>
    <w:rsid w:val="00B941B7"/>
    <w:rsid w:val="00B9470F"/>
    <w:rsid w:val="00B94728"/>
    <w:rsid w:val="00B948F0"/>
    <w:rsid w:val="00B9498C"/>
    <w:rsid w:val="00B94BC7"/>
    <w:rsid w:val="00B94E8E"/>
    <w:rsid w:val="00B94ED3"/>
    <w:rsid w:val="00B94F4B"/>
    <w:rsid w:val="00B95E97"/>
    <w:rsid w:val="00B96724"/>
    <w:rsid w:val="00B968DC"/>
    <w:rsid w:val="00B968FF"/>
    <w:rsid w:val="00B969C6"/>
    <w:rsid w:val="00B96B81"/>
    <w:rsid w:val="00B96D8C"/>
    <w:rsid w:val="00B97205"/>
    <w:rsid w:val="00B97502"/>
    <w:rsid w:val="00B9758D"/>
    <w:rsid w:val="00BA01C7"/>
    <w:rsid w:val="00BA02CB"/>
    <w:rsid w:val="00BA0663"/>
    <w:rsid w:val="00BA08B3"/>
    <w:rsid w:val="00BA0CF8"/>
    <w:rsid w:val="00BA0D74"/>
    <w:rsid w:val="00BA0DF3"/>
    <w:rsid w:val="00BA1018"/>
    <w:rsid w:val="00BA11CE"/>
    <w:rsid w:val="00BA1571"/>
    <w:rsid w:val="00BA1663"/>
    <w:rsid w:val="00BA1684"/>
    <w:rsid w:val="00BA1B53"/>
    <w:rsid w:val="00BA1F5D"/>
    <w:rsid w:val="00BA2601"/>
    <w:rsid w:val="00BA2913"/>
    <w:rsid w:val="00BA3576"/>
    <w:rsid w:val="00BA357D"/>
    <w:rsid w:val="00BA41F4"/>
    <w:rsid w:val="00BA45F9"/>
    <w:rsid w:val="00BA47B1"/>
    <w:rsid w:val="00BA47D6"/>
    <w:rsid w:val="00BA4A13"/>
    <w:rsid w:val="00BA4AC3"/>
    <w:rsid w:val="00BA4E3C"/>
    <w:rsid w:val="00BA5417"/>
    <w:rsid w:val="00BA58D1"/>
    <w:rsid w:val="00BA592A"/>
    <w:rsid w:val="00BA5A83"/>
    <w:rsid w:val="00BA645D"/>
    <w:rsid w:val="00BA64D7"/>
    <w:rsid w:val="00BA676A"/>
    <w:rsid w:val="00BA6D97"/>
    <w:rsid w:val="00BA72FE"/>
    <w:rsid w:val="00BA7755"/>
    <w:rsid w:val="00BA78DD"/>
    <w:rsid w:val="00BA7BE3"/>
    <w:rsid w:val="00BB02CF"/>
    <w:rsid w:val="00BB03EE"/>
    <w:rsid w:val="00BB04C0"/>
    <w:rsid w:val="00BB0CD8"/>
    <w:rsid w:val="00BB0F6D"/>
    <w:rsid w:val="00BB1782"/>
    <w:rsid w:val="00BB1DB6"/>
    <w:rsid w:val="00BB1F71"/>
    <w:rsid w:val="00BB2128"/>
    <w:rsid w:val="00BB2317"/>
    <w:rsid w:val="00BB24E7"/>
    <w:rsid w:val="00BB2867"/>
    <w:rsid w:val="00BB2A05"/>
    <w:rsid w:val="00BB310B"/>
    <w:rsid w:val="00BB3137"/>
    <w:rsid w:val="00BB34FD"/>
    <w:rsid w:val="00BB3BBE"/>
    <w:rsid w:val="00BB4466"/>
    <w:rsid w:val="00BB4582"/>
    <w:rsid w:val="00BB4C4A"/>
    <w:rsid w:val="00BB4D29"/>
    <w:rsid w:val="00BB4FC7"/>
    <w:rsid w:val="00BB54A6"/>
    <w:rsid w:val="00BB554E"/>
    <w:rsid w:val="00BB56C8"/>
    <w:rsid w:val="00BB5DF3"/>
    <w:rsid w:val="00BB5E43"/>
    <w:rsid w:val="00BB614A"/>
    <w:rsid w:val="00BB7178"/>
    <w:rsid w:val="00BB7AC6"/>
    <w:rsid w:val="00BB7BE6"/>
    <w:rsid w:val="00BB7F79"/>
    <w:rsid w:val="00BB7FB5"/>
    <w:rsid w:val="00BC09AA"/>
    <w:rsid w:val="00BC1373"/>
    <w:rsid w:val="00BC1486"/>
    <w:rsid w:val="00BC1AA7"/>
    <w:rsid w:val="00BC1F70"/>
    <w:rsid w:val="00BC25D9"/>
    <w:rsid w:val="00BC2BC1"/>
    <w:rsid w:val="00BC2E09"/>
    <w:rsid w:val="00BC30DB"/>
    <w:rsid w:val="00BC31A8"/>
    <w:rsid w:val="00BC395D"/>
    <w:rsid w:val="00BC3A20"/>
    <w:rsid w:val="00BC3B82"/>
    <w:rsid w:val="00BC3D9C"/>
    <w:rsid w:val="00BC461F"/>
    <w:rsid w:val="00BC4B7D"/>
    <w:rsid w:val="00BC4CD7"/>
    <w:rsid w:val="00BC509C"/>
    <w:rsid w:val="00BC5450"/>
    <w:rsid w:val="00BC5A55"/>
    <w:rsid w:val="00BC5E99"/>
    <w:rsid w:val="00BC61C9"/>
    <w:rsid w:val="00BC62C8"/>
    <w:rsid w:val="00BC690E"/>
    <w:rsid w:val="00BC6BE7"/>
    <w:rsid w:val="00BC6BE8"/>
    <w:rsid w:val="00BC6C77"/>
    <w:rsid w:val="00BC7186"/>
    <w:rsid w:val="00BC7B2F"/>
    <w:rsid w:val="00BC7BD3"/>
    <w:rsid w:val="00BD025C"/>
    <w:rsid w:val="00BD065A"/>
    <w:rsid w:val="00BD0663"/>
    <w:rsid w:val="00BD076B"/>
    <w:rsid w:val="00BD082F"/>
    <w:rsid w:val="00BD0F2D"/>
    <w:rsid w:val="00BD1078"/>
    <w:rsid w:val="00BD13BA"/>
    <w:rsid w:val="00BD17A3"/>
    <w:rsid w:val="00BD1A9C"/>
    <w:rsid w:val="00BD2026"/>
    <w:rsid w:val="00BD206E"/>
    <w:rsid w:val="00BD28B2"/>
    <w:rsid w:val="00BD295A"/>
    <w:rsid w:val="00BD3797"/>
    <w:rsid w:val="00BD3BE1"/>
    <w:rsid w:val="00BD3EB0"/>
    <w:rsid w:val="00BD4BE6"/>
    <w:rsid w:val="00BD4C72"/>
    <w:rsid w:val="00BD4EEA"/>
    <w:rsid w:val="00BD508E"/>
    <w:rsid w:val="00BD5B5E"/>
    <w:rsid w:val="00BD5F53"/>
    <w:rsid w:val="00BD5F83"/>
    <w:rsid w:val="00BD6D65"/>
    <w:rsid w:val="00BD7182"/>
    <w:rsid w:val="00BD727F"/>
    <w:rsid w:val="00BD73DE"/>
    <w:rsid w:val="00BD7645"/>
    <w:rsid w:val="00BE01FC"/>
    <w:rsid w:val="00BE02E8"/>
    <w:rsid w:val="00BE08E9"/>
    <w:rsid w:val="00BE0B97"/>
    <w:rsid w:val="00BE0C47"/>
    <w:rsid w:val="00BE0CF4"/>
    <w:rsid w:val="00BE162A"/>
    <w:rsid w:val="00BE1CC0"/>
    <w:rsid w:val="00BE1D02"/>
    <w:rsid w:val="00BE1EF7"/>
    <w:rsid w:val="00BE1F6C"/>
    <w:rsid w:val="00BE257A"/>
    <w:rsid w:val="00BE3589"/>
    <w:rsid w:val="00BE36EE"/>
    <w:rsid w:val="00BE3B2B"/>
    <w:rsid w:val="00BE3BA2"/>
    <w:rsid w:val="00BE3DAD"/>
    <w:rsid w:val="00BE428F"/>
    <w:rsid w:val="00BE4F38"/>
    <w:rsid w:val="00BE5094"/>
    <w:rsid w:val="00BE521C"/>
    <w:rsid w:val="00BE56D3"/>
    <w:rsid w:val="00BE5DD7"/>
    <w:rsid w:val="00BE692A"/>
    <w:rsid w:val="00BE6AE3"/>
    <w:rsid w:val="00BE6CCD"/>
    <w:rsid w:val="00BE6FFA"/>
    <w:rsid w:val="00BE74AE"/>
    <w:rsid w:val="00BE7B69"/>
    <w:rsid w:val="00BF0B62"/>
    <w:rsid w:val="00BF0F0B"/>
    <w:rsid w:val="00BF11FB"/>
    <w:rsid w:val="00BF1753"/>
    <w:rsid w:val="00BF1824"/>
    <w:rsid w:val="00BF18B2"/>
    <w:rsid w:val="00BF1A31"/>
    <w:rsid w:val="00BF24E8"/>
    <w:rsid w:val="00BF2F45"/>
    <w:rsid w:val="00BF2F90"/>
    <w:rsid w:val="00BF3580"/>
    <w:rsid w:val="00BF358A"/>
    <w:rsid w:val="00BF3637"/>
    <w:rsid w:val="00BF3647"/>
    <w:rsid w:val="00BF39B5"/>
    <w:rsid w:val="00BF4A63"/>
    <w:rsid w:val="00BF4E02"/>
    <w:rsid w:val="00BF4E39"/>
    <w:rsid w:val="00BF5B50"/>
    <w:rsid w:val="00BF5CC2"/>
    <w:rsid w:val="00BF65A0"/>
    <w:rsid w:val="00BF65E7"/>
    <w:rsid w:val="00BF67CB"/>
    <w:rsid w:val="00BF681F"/>
    <w:rsid w:val="00BF6F6E"/>
    <w:rsid w:val="00BF730F"/>
    <w:rsid w:val="00BF76CA"/>
    <w:rsid w:val="00BF7FFA"/>
    <w:rsid w:val="00C00697"/>
    <w:rsid w:val="00C022F3"/>
    <w:rsid w:val="00C024D0"/>
    <w:rsid w:val="00C02990"/>
    <w:rsid w:val="00C02C8A"/>
    <w:rsid w:val="00C037A8"/>
    <w:rsid w:val="00C03B31"/>
    <w:rsid w:val="00C03C3A"/>
    <w:rsid w:val="00C040DF"/>
    <w:rsid w:val="00C042BB"/>
    <w:rsid w:val="00C048C3"/>
    <w:rsid w:val="00C0491E"/>
    <w:rsid w:val="00C05340"/>
    <w:rsid w:val="00C05503"/>
    <w:rsid w:val="00C05C3F"/>
    <w:rsid w:val="00C05E6F"/>
    <w:rsid w:val="00C05F26"/>
    <w:rsid w:val="00C06339"/>
    <w:rsid w:val="00C06608"/>
    <w:rsid w:val="00C066C0"/>
    <w:rsid w:val="00C06846"/>
    <w:rsid w:val="00C06A6F"/>
    <w:rsid w:val="00C06A99"/>
    <w:rsid w:val="00C071E6"/>
    <w:rsid w:val="00C07461"/>
    <w:rsid w:val="00C079B4"/>
    <w:rsid w:val="00C07A4E"/>
    <w:rsid w:val="00C07E1F"/>
    <w:rsid w:val="00C100B1"/>
    <w:rsid w:val="00C10279"/>
    <w:rsid w:val="00C105C1"/>
    <w:rsid w:val="00C106D0"/>
    <w:rsid w:val="00C107BA"/>
    <w:rsid w:val="00C10924"/>
    <w:rsid w:val="00C10B5D"/>
    <w:rsid w:val="00C10D75"/>
    <w:rsid w:val="00C110F3"/>
    <w:rsid w:val="00C11799"/>
    <w:rsid w:val="00C1193F"/>
    <w:rsid w:val="00C119D5"/>
    <w:rsid w:val="00C11BD6"/>
    <w:rsid w:val="00C11ECD"/>
    <w:rsid w:val="00C1230C"/>
    <w:rsid w:val="00C12696"/>
    <w:rsid w:val="00C12699"/>
    <w:rsid w:val="00C12814"/>
    <w:rsid w:val="00C12AAB"/>
    <w:rsid w:val="00C12AB2"/>
    <w:rsid w:val="00C12AB4"/>
    <w:rsid w:val="00C12E55"/>
    <w:rsid w:val="00C13647"/>
    <w:rsid w:val="00C13B6B"/>
    <w:rsid w:val="00C13EFF"/>
    <w:rsid w:val="00C1438D"/>
    <w:rsid w:val="00C14A6D"/>
    <w:rsid w:val="00C14B34"/>
    <w:rsid w:val="00C1516D"/>
    <w:rsid w:val="00C153B8"/>
    <w:rsid w:val="00C155B6"/>
    <w:rsid w:val="00C1592F"/>
    <w:rsid w:val="00C15D8B"/>
    <w:rsid w:val="00C1621D"/>
    <w:rsid w:val="00C163EF"/>
    <w:rsid w:val="00C16B65"/>
    <w:rsid w:val="00C16BE6"/>
    <w:rsid w:val="00C16D1F"/>
    <w:rsid w:val="00C16E94"/>
    <w:rsid w:val="00C172CA"/>
    <w:rsid w:val="00C1732D"/>
    <w:rsid w:val="00C174E3"/>
    <w:rsid w:val="00C17881"/>
    <w:rsid w:val="00C17AAB"/>
    <w:rsid w:val="00C17F70"/>
    <w:rsid w:val="00C20569"/>
    <w:rsid w:val="00C20DA4"/>
    <w:rsid w:val="00C21045"/>
    <w:rsid w:val="00C212A3"/>
    <w:rsid w:val="00C21540"/>
    <w:rsid w:val="00C21AA0"/>
    <w:rsid w:val="00C221A2"/>
    <w:rsid w:val="00C2220D"/>
    <w:rsid w:val="00C225D2"/>
    <w:rsid w:val="00C22805"/>
    <w:rsid w:val="00C2343B"/>
    <w:rsid w:val="00C23D1D"/>
    <w:rsid w:val="00C23D62"/>
    <w:rsid w:val="00C24044"/>
    <w:rsid w:val="00C240D1"/>
    <w:rsid w:val="00C2538B"/>
    <w:rsid w:val="00C25558"/>
    <w:rsid w:val="00C259A3"/>
    <w:rsid w:val="00C25AA8"/>
    <w:rsid w:val="00C25AA9"/>
    <w:rsid w:val="00C25AE3"/>
    <w:rsid w:val="00C25F3F"/>
    <w:rsid w:val="00C2616B"/>
    <w:rsid w:val="00C261DC"/>
    <w:rsid w:val="00C26506"/>
    <w:rsid w:val="00C27033"/>
    <w:rsid w:val="00C27329"/>
    <w:rsid w:val="00C2771F"/>
    <w:rsid w:val="00C27E72"/>
    <w:rsid w:val="00C301EE"/>
    <w:rsid w:val="00C30CD9"/>
    <w:rsid w:val="00C315A9"/>
    <w:rsid w:val="00C31799"/>
    <w:rsid w:val="00C318AE"/>
    <w:rsid w:val="00C318B3"/>
    <w:rsid w:val="00C31AD8"/>
    <w:rsid w:val="00C31BE0"/>
    <w:rsid w:val="00C31C72"/>
    <w:rsid w:val="00C32248"/>
    <w:rsid w:val="00C32572"/>
    <w:rsid w:val="00C32AA2"/>
    <w:rsid w:val="00C32D28"/>
    <w:rsid w:val="00C3329C"/>
    <w:rsid w:val="00C3394B"/>
    <w:rsid w:val="00C33980"/>
    <w:rsid w:val="00C33CF5"/>
    <w:rsid w:val="00C33DB4"/>
    <w:rsid w:val="00C34017"/>
    <w:rsid w:val="00C345EE"/>
    <w:rsid w:val="00C347BD"/>
    <w:rsid w:val="00C34936"/>
    <w:rsid w:val="00C349AF"/>
    <w:rsid w:val="00C34CB4"/>
    <w:rsid w:val="00C35431"/>
    <w:rsid w:val="00C35CB9"/>
    <w:rsid w:val="00C35E7E"/>
    <w:rsid w:val="00C35FA8"/>
    <w:rsid w:val="00C36016"/>
    <w:rsid w:val="00C3627A"/>
    <w:rsid w:val="00C36966"/>
    <w:rsid w:val="00C36A8A"/>
    <w:rsid w:val="00C36B6F"/>
    <w:rsid w:val="00C36E5E"/>
    <w:rsid w:val="00C36FAA"/>
    <w:rsid w:val="00C37812"/>
    <w:rsid w:val="00C40A74"/>
    <w:rsid w:val="00C40B85"/>
    <w:rsid w:val="00C413C4"/>
    <w:rsid w:val="00C41F5B"/>
    <w:rsid w:val="00C424D2"/>
    <w:rsid w:val="00C42599"/>
    <w:rsid w:val="00C4294E"/>
    <w:rsid w:val="00C42ADB"/>
    <w:rsid w:val="00C42EF3"/>
    <w:rsid w:val="00C43058"/>
    <w:rsid w:val="00C43B59"/>
    <w:rsid w:val="00C43C5B"/>
    <w:rsid w:val="00C44127"/>
    <w:rsid w:val="00C444E1"/>
    <w:rsid w:val="00C44916"/>
    <w:rsid w:val="00C44E02"/>
    <w:rsid w:val="00C45334"/>
    <w:rsid w:val="00C455D1"/>
    <w:rsid w:val="00C4620C"/>
    <w:rsid w:val="00C46C87"/>
    <w:rsid w:val="00C46CEC"/>
    <w:rsid w:val="00C47109"/>
    <w:rsid w:val="00C475BF"/>
    <w:rsid w:val="00C476E0"/>
    <w:rsid w:val="00C47803"/>
    <w:rsid w:val="00C47C18"/>
    <w:rsid w:val="00C47C92"/>
    <w:rsid w:val="00C50210"/>
    <w:rsid w:val="00C505EB"/>
    <w:rsid w:val="00C510F8"/>
    <w:rsid w:val="00C511D4"/>
    <w:rsid w:val="00C51732"/>
    <w:rsid w:val="00C5177A"/>
    <w:rsid w:val="00C51877"/>
    <w:rsid w:val="00C52959"/>
    <w:rsid w:val="00C52A86"/>
    <w:rsid w:val="00C53317"/>
    <w:rsid w:val="00C5385D"/>
    <w:rsid w:val="00C53C1B"/>
    <w:rsid w:val="00C55117"/>
    <w:rsid w:val="00C55348"/>
    <w:rsid w:val="00C559F9"/>
    <w:rsid w:val="00C55A52"/>
    <w:rsid w:val="00C560A0"/>
    <w:rsid w:val="00C5690E"/>
    <w:rsid w:val="00C56E08"/>
    <w:rsid w:val="00C56FE2"/>
    <w:rsid w:val="00C57131"/>
    <w:rsid w:val="00C57949"/>
    <w:rsid w:val="00C604EA"/>
    <w:rsid w:val="00C605B5"/>
    <w:rsid w:val="00C605DF"/>
    <w:rsid w:val="00C60BE0"/>
    <w:rsid w:val="00C613C6"/>
    <w:rsid w:val="00C615E6"/>
    <w:rsid w:val="00C62414"/>
    <w:rsid w:val="00C62571"/>
    <w:rsid w:val="00C626C6"/>
    <w:rsid w:val="00C62E9C"/>
    <w:rsid w:val="00C6378B"/>
    <w:rsid w:val="00C63B37"/>
    <w:rsid w:val="00C64001"/>
    <w:rsid w:val="00C640E7"/>
    <w:rsid w:val="00C6457C"/>
    <w:rsid w:val="00C649A1"/>
    <w:rsid w:val="00C65C5F"/>
    <w:rsid w:val="00C65FF1"/>
    <w:rsid w:val="00C66611"/>
    <w:rsid w:val="00C668A5"/>
    <w:rsid w:val="00C668DA"/>
    <w:rsid w:val="00C6735F"/>
    <w:rsid w:val="00C673C7"/>
    <w:rsid w:val="00C674D2"/>
    <w:rsid w:val="00C6751F"/>
    <w:rsid w:val="00C6755F"/>
    <w:rsid w:val="00C6759F"/>
    <w:rsid w:val="00C67602"/>
    <w:rsid w:val="00C67AF1"/>
    <w:rsid w:val="00C67E8B"/>
    <w:rsid w:val="00C70080"/>
    <w:rsid w:val="00C706B1"/>
    <w:rsid w:val="00C70A1C"/>
    <w:rsid w:val="00C70A5E"/>
    <w:rsid w:val="00C70D1C"/>
    <w:rsid w:val="00C71026"/>
    <w:rsid w:val="00C71155"/>
    <w:rsid w:val="00C715FB"/>
    <w:rsid w:val="00C71CC0"/>
    <w:rsid w:val="00C71D47"/>
    <w:rsid w:val="00C71ECB"/>
    <w:rsid w:val="00C722E2"/>
    <w:rsid w:val="00C72BFC"/>
    <w:rsid w:val="00C72CFD"/>
    <w:rsid w:val="00C72EEF"/>
    <w:rsid w:val="00C73295"/>
    <w:rsid w:val="00C73359"/>
    <w:rsid w:val="00C73CB4"/>
    <w:rsid w:val="00C73DE3"/>
    <w:rsid w:val="00C743A7"/>
    <w:rsid w:val="00C743F9"/>
    <w:rsid w:val="00C74998"/>
    <w:rsid w:val="00C7567D"/>
    <w:rsid w:val="00C7595F"/>
    <w:rsid w:val="00C75AF2"/>
    <w:rsid w:val="00C75FDB"/>
    <w:rsid w:val="00C7626B"/>
    <w:rsid w:val="00C766C9"/>
    <w:rsid w:val="00C76BB9"/>
    <w:rsid w:val="00C76CDE"/>
    <w:rsid w:val="00C77511"/>
    <w:rsid w:val="00C7784D"/>
    <w:rsid w:val="00C77BDD"/>
    <w:rsid w:val="00C77D09"/>
    <w:rsid w:val="00C77DD5"/>
    <w:rsid w:val="00C77E33"/>
    <w:rsid w:val="00C80578"/>
    <w:rsid w:val="00C809E7"/>
    <w:rsid w:val="00C80A06"/>
    <w:rsid w:val="00C80FB0"/>
    <w:rsid w:val="00C81124"/>
    <w:rsid w:val="00C81471"/>
    <w:rsid w:val="00C814B8"/>
    <w:rsid w:val="00C81665"/>
    <w:rsid w:val="00C81C0C"/>
    <w:rsid w:val="00C82046"/>
    <w:rsid w:val="00C822B5"/>
    <w:rsid w:val="00C825A6"/>
    <w:rsid w:val="00C82D92"/>
    <w:rsid w:val="00C82E36"/>
    <w:rsid w:val="00C83A0D"/>
    <w:rsid w:val="00C84157"/>
    <w:rsid w:val="00C85886"/>
    <w:rsid w:val="00C858A7"/>
    <w:rsid w:val="00C85B34"/>
    <w:rsid w:val="00C85BB5"/>
    <w:rsid w:val="00C86777"/>
    <w:rsid w:val="00C868EE"/>
    <w:rsid w:val="00C86DF4"/>
    <w:rsid w:val="00C8735F"/>
    <w:rsid w:val="00C87D06"/>
    <w:rsid w:val="00C87DA9"/>
    <w:rsid w:val="00C90290"/>
    <w:rsid w:val="00C90384"/>
    <w:rsid w:val="00C90388"/>
    <w:rsid w:val="00C90907"/>
    <w:rsid w:val="00C909C7"/>
    <w:rsid w:val="00C90B6C"/>
    <w:rsid w:val="00C90C9E"/>
    <w:rsid w:val="00C90DEF"/>
    <w:rsid w:val="00C913AF"/>
    <w:rsid w:val="00C91A59"/>
    <w:rsid w:val="00C91A81"/>
    <w:rsid w:val="00C91EC3"/>
    <w:rsid w:val="00C92A48"/>
    <w:rsid w:val="00C92F9A"/>
    <w:rsid w:val="00C93115"/>
    <w:rsid w:val="00C93274"/>
    <w:rsid w:val="00C93B69"/>
    <w:rsid w:val="00C93CD2"/>
    <w:rsid w:val="00C93F70"/>
    <w:rsid w:val="00C948A4"/>
    <w:rsid w:val="00C948C5"/>
    <w:rsid w:val="00C94968"/>
    <w:rsid w:val="00C94A4C"/>
    <w:rsid w:val="00C94E50"/>
    <w:rsid w:val="00C951C7"/>
    <w:rsid w:val="00C95640"/>
    <w:rsid w:val="00C95A49"/>
    <w:rsid w:val="00C96022"/>
    <w:rsid w:val="00C960D8"/>
    <w:rsid w:val="00C96A10"/>
    <w:rsid w:val="00C97151"/>
    <w:rsid w:val="00C976E7"/>
    <w:rsid w:val="00C978B8"/>
    <w:rsid w:val="00C97D69"/>
    <w:rsid w:val="00CA01BF"/>
    <w:rsid w:val="00CA03DB"/>
    <w:rsid w:val="00CA070A"/>
    <w:rsid w:val="00CA0974"/>
    <w:rsid w:val="00CA100C"/>
    <w:rsid w:val="00CA1635"/>
    <w:rsid w:val="00CA173E"/>
    <w:rsid w:val="00CA1E8C"/>
    <w:rsid w:val="00CA202F"/>
    <w:rsid w:val="00CA27A5"/>
    <w:rsid w:val="00CA2AD3"/>
    <w:rsid w:val="00CA2D3E"/>
    <w:rsid w:val="00CA2EB1"/>
    <w:rsid w:val="00CA31BE"/>
    <w:rsid w:val="00CA329F"/>
    <w:rsid w:val="00CA34FB"/>
    <w:rsid w:val="00CA3DE8"/>
    <w:rsid w:val="00CA481F"/>
    <w:rsid w:val="00CA48F8"/>
    <w:rsid w:val="00CA50A8"/>
    <w:rsid w:val="00CA51D1"/>
    <w:rsid w:val="00CA5454"/>
    <w:rsid w:val="00CA5B54"/>
    <w:rsid w:val="00CA5CF0"/>
    <w:rsid w:val="00CA5E40"/>
    <w:rsid w:val="00CA6006"/>
    <w:rsid w:val="00CA6E6B"/>
    <w:rsid w:val="00CA70D2"/>
    <w:rsid w:val="00CB0E28"/>
    <w:rsid w:val="00CB0E80"/>
    <w:rsid w:val="00CB0F4D"/>
    <w:rsid w:val="00CB1A77"/>
    <w:rsid w:val="00CB2112"/>
    <w:rsid w:val="00CB2163"/>
    <w:rsid w:val="00CB2283"/>
    <w:rsid w:val="00CB24AC"/>
    <w:rsid w:val="00CB2AE7"/>
    <w:rsid w:val="00CB300F"/>
    <w:rsid w:val="00CB348D"/>
    <w:rsid w:val="00CB36B7"/>
    <w:rsid w:val="00CB36CE"/>
    <w:rsid w:val="00CB3762"/>
    <w:rsid w:val="00CB3C1C"/>
    <w:rsid w:val="00CB42D7"/>
    <w:rsid w:val="00CB481A"/>
    <w:rsid w:val="00CB4A16"/>
    <w:rsid w:val="00CB4DE6"/>
    <w:rsid w:val="00CB5608"/>
    <w:rsid w:val="00CB588A"/>
    <w:rsid w:val="00CB59DA"/>
    <w:rsid w:val="00CB5B65"/>
    <w:rsid w:val="00CB5DC5"/>
    <w:rsid w:val="00CB5FD0"/>
    <w:rsid w:val="00CB60D6"/>
    <w:rsid w:val="00CB7060"/>
    <w:rsid w:val="00CB731B"/>
    <w:rsid w:val="00CB73ED"/>
    <w:rsid w:val="00CB7B5A"/>
    <w:rsid w:val="00CC00A9"/>
    <w:rsid w:val="00CC0303"/>
    <w:rsid w:val="00CC0734"/>
    <w:rsid w:val="00CC088E"/>
    <w:rsid w:val="00CC0AEB"/>
    <w:rsid w:val="00CC0BEC"/>
    <w:rsid w:val="00CC0C25"/>
    <w:rsid w:val="00CC0D38"/>
    <w:rsid w:val="00CC0DD9"/>
    <w:rsid w:val="00CC0EAD"/>
    <w:rsid w:val="00CC172A"/>
    <w:rsid w:val="00CC1984"/>
    <w:rsid w:val="00CC1C0D"/>
    <w:rsid w:val="00CC30B8"/>
    <w:rsid w:val="00CC33AB"/>
    <w:rsid w:val="00CC36CE"/>
    <w:rsid w:val="00CC4823"/>
    <w:rsid w:val="00CC4996"/>
    <w:rsid w:val="00CC50A6"/>
    <w:rsid w:val="00CC5168"/>
    <w:rsid w:val="00CC54FD"/>
    <w:rsid w:val="00CC58EB"/>
    <w:rsid w:val="00CC67F1"/>
    <w:rsid w:val="00CC69CD"/>
    <w:rsid w:val="00CC740A"/>
    <w:rsid w:val="00CC7F8D"/>
    <w:rsid w:val="00CD05AF"/>
    <w:rsid w:val="00CD0965"/>
    <w:rsid w:val="00CD09AD"/>
    <w:rsid w:val="00CD1601"/>
    <w:rsid w:val="00CD1BAD"/>
    <w:rsid w:val="00CD1C26"/>
    <w:rsid w:val="00CD1E43"/>
    <w:rsid w:val="00CD2366"/>
    <w:rsid w:val="00CD2638"/>
    <w:rsid w:val="00CD27BC"/>
    <w:rsid w:val="00CD314B"/>
    <w:rsid w:val="00CD3428"/>
    <w:rsid w:val="00CD3E0A"/>
    <w:rsid w:val="00CD3EDA"/>
    <w:rsid w:val="00CD4AF5"/>
    <w:rsid w:val="00CD4CDF"/>
    <w:rsid w:val="00CD5928"/>
    <w:rsid w:val="00CD59DE"/>
    <w:rsid w:val="00CD5B0F"/>
    <w:rsid w:val="00CD5B79"/>
    <w:rsid w:val="00CD5DFC"/>
    <w:rsid w:val="00CD64ED"/>
    <w:rsid w:val="00CD6A95"/>
    <w:rsid w:val="00CD6FB9"/>
    <w:rsid w:val="00CD7C4F"/>
    <w:rsid w:val="00CE0470"/>
    <w:rsid w:val="00CE126B"/>
    <w:rsid w:val="00CE14E5"/>
    <w:rsid w:val="00CE1634"/>
    <w:rsid w:val="00CE1854"/>
    <w:rsid w:val="00CE188F"/>
    <w:rsid w:val="00CE1BD0"/>
    <w:rsid w:val="00CE1E4F"/>
    <w:rsid w:val="00CE27A4"/>
    <w:rsid w:val="00CE286A"/>
    <w:rsid w:val="00CE2CFE"/>
    <w:rsid w:val="00CE339F"/>
    <w:rsid w:val="00CE3C27"/>
    <w:rsid w:val="00CE3F2A"/>
    <w:rsid w:val="00CE3FBE"/>
    <w:rsid w:val="00CE4399"/>
    <w:rsid w:val="00CE6022"/>
    <w:rsid w:val="00CE6389"/>
    <w:rsid w:val="00CE6501"/>
    <w:rsid w:val="00CE671D"/>
    <w:rsid w:val="00CE6CCD"/>
    <w:rsid w:val="00CE74D9"/>
    <w:rsid w:val="00CE76BC"/>
    <w:rsid w:val="00CE78D2"/>
    <w:rsid w:val="00CE7B75"/>
    <w:rsid w:val="00CE7CD3"/>
    <w:rsid w:val="00CF016C"/>
    <w:rsid w:val="00CF042A"/>
    <w:rsid w:val="00CF0A55"/>
    <w:rsid w:val="00CF0CCD"/>
    <w:rsid w:val="00CF0F02"/>
    <w:rsid w:val="00CF1031"/>
    <w:rsid w:val="00CF13D7"/>
    <w:rsid w:val="00CF143F"/>
    <w:rsid w:val="00CF20C2"/>
    <w:rsid w:val="00CF22EA"/>
    <w:rsid w:val="00CF242D"/>
    <w:rsid w:val="00CF26C7"/>
    <w:rsid w:val="00CF2B38"/>
    <w:rsid w:val="00CF2D0B"/>
    <w:rsid w:val="00CF2FF0"/>
    <w:rsid w:val="00CF30BC"/>
    <w:rsid w:val="00CF3125"/>
    <w:rsid w:val="00CF31CD"/>
    <w:rsid w:val="00CF342D"/>
    <w:rsid w:val="00CF3916"/>
    <w:rsid w:val="00CF3A86"/>
    <w:rsid w:val="00CF3B64"/>
    <w:rsid w:val="00CF3C4F"/>
    <w:rsid w:val="00CF40D3"/>
    <w:rsid w:val="00CF47AB"/>
    <w:rsid w:val="00CF49AB"/>
    <w:rsid w:val="00CF4B33"/>
    <w:rsid w:val="00CF4D0C"/>
    <w:rsid w:val="00CF4F89"/>
    <w:rsid w:val="00CF530E"/>
    <w:rsid w:val="00CF5471"/>
    <w:rsid w:val="00CF5592"/>
    <w:rsid w:val="00CF66E8"/>
    <w:rsid w:val="00CF738D"/>
    <w:rsid w:val="00CF7782"/>
    <w:rsid w:val="00CF7848"/>
    <w:rsid w:val="00CF7EA3"/>
    <w:rsid w:val="00D0062C"/>
    <w:rsid w:val="00D00702"/>
    <w:rsid w:val="00D00F34"/>
    <w:rsid w:val="00D00FC4"/>
    <w:rsid w:val="00D014F9"/>
    <w:rsid w:val="00D0175A"/>
    <w:rsid w:val="00D018AB"/>
    <w:rsid w:val="00D018D7"/>
    <w:rsid w:val="00D02689"/>
    <w:rsid w:val="00D027C0"/>
    <w:rsid w:val="00D0293D"/>
    <w:rsid w:val="00D03193"/>
    <w:rsid w:val="00D031D5"/>
    <w:rsid w:val="00D0346B"/>
    <w:rsid w:val="00D03686"/>
    <w:rsid w:val="00D037CC"/>
    <w:rsid w:val="00D03CE2"/>
    <w:rsid w:val="00D043F5"/>
    <w:rsid w:val="00D04645"/>
    <w:rsid w:val="00D04851"/>
    <w:rsid w:val="00D04B00"/>
    <w:rsid w:val="00D05816"/>
    <w:rsid w:val="00D06151"/>
    <w:rsid w:val="00D064BE"/>
    <w:rsid w:val="00D06625"/>
    <w:rsid w:val="00D069AB"/>
    <w:rsid w:val="00D06D5C"/>
    <w:rsid w:val="00D073A7"/>
    <w:rsid w:val="00D07574"/>
    <w:rsid w:val="00D07AA4"/>
    <w:rsid w:val="00D07F05"/>
    <w:rsid w:val="00D106F0"/>
    <w:rsid w:val="00D10FB8"/>
    <w:rsid w:val="00D1133F"/>
    <w:rsid w:val="00D1178A"/>
    <w:rsid w:val="00D11801"/>
    <w:rsid w:val="00D11AB3"/>
    <w:rsid w:val="00D12084"/>
    <w:rsid w:val="00D12233"/>
    <w:rsid w:val="00D1243E"/>
    <w:rsid w:val="00D1270B"/>
    <w:rsid w:val="00D12D46"/>
    <w:rsid w:val="00D132C9"/>
    <w:rsid w:val="00D13345"/>
    <w:rsid w:val="00D13374"/>
    <w:rsid w:val="00D13759"/>
    <w:rsid w:val="00D137DE"/>
    <w:rsid w:val="00D13C61"/>
    <w:rsid w:val="00D13DDA"/>
    <w:rsid w:val="00D1416D"/>
    <w:rsid w:val="00D14B2E"/>
    <w:rsid w:val="00D14C0B"/>
    <w:rsid w:val="00D15019"/>
    <w:rsid w:val="00D15202"/>
    <w:rsid w:val="00D155DB"/>
    <w:rsid w:val="00D15F26"/>
    <w:rsid w:val="00D15FAF"/>
    <w:rsid w:val="00D16198"/>
    <w:rsid w:val="00D162DF"/>
    <w:rsid w:val="00D163C5"/>
    <w:rsid w:val="00D16635"/>
    <w:rsid w:val="00D16770"/>
    <w:rsid w:val="00D1708B"/>
    <w:rsid w:val="00D173AE"/>
    <w:rsid w:val="00D17715"/>
    <w:rsid w:val="00D17CE6"/>
    <w:rsid w:val="00D17F22"/>
    <w:rsid w:val="00D200BE"/>
    <w:rsid w:val="00D20D3A"/>
    <w:rsid w:val="00D20D3B"/>
    <w:rsid w:val="00D20DE6"/>
    <w:rsid w:val="00D20E46"/>
    <w:rsid w:val="00D214C0"/>
    <w:rsid w:val="00D216EB"/>
    <w:rsid w:val="00D21821"/>
    <w:rsid w:val="00D2195D"/>
    <w:rsid w:val="00D2201F"/>
    <w:rsid w:val="00D2248F"/>
    <w:rsid w:val="00D226DD"/>
    <w:rsid w:val="00D22812"/>
    <w:rsid w:val="00D22844"/>
    <w:rsid w:val="00D229C3"/>
    <w:rsid w:val="00D22BC0"/>
    <w:rsid w:val="00D231DB"/>
    <w:rsid w:val="00D23A8F"/>
    <w:rsid w:val="00D23C2C"/>
    <w:rsid w:val="00D24146"/>
    <w:rsid w:val="00D246A5"/>
    <w:rsid w:val="00D24D7F"/>
    <w:rsid w:val="00D25047"/>
    <w:rsid w:val="00D25100"/>
    <w:rsid w:val="00D25442"/>
    <w:rsid w:val="00D259D6"/>
    <w:rsid w:val="00D25C38"/>
    <w:rsid w:val="00D2632B"/>
    <w:rsid w:val="00D265B6"/>
    <w:rsid w:val="00D265D5"/>
    <w:rsid w:val="00D26B7D"/>
    <w:rsid w:val="00D26BF7"/>
    <w:rsid w:val="00D26C3C"/>
    <w:rsid w:val="00D26E2A"/>
    <w:rsid w:val="00D26E7B"/>
    <w:rsid w:val="00D272FC"/>
    <w:rsid w:val="00D2788A"/>
    <w:rsid w:val="00D27A2E"/>
    <w:rsid w:val="00D27E11"/>
    <w:rsid w:val="00D27F7B"/>
    <w:rsid w:val="00D27F91"/>
    <w:rsid w:val="00D27F96"/>
    <w:rsid w:val="00D30049"/>
    <w:rsid w:val="00D3038B"/>
    <w:rsid w:val="00D304CD"/>
    <w:rsid w:val="00D30DC4"/>
    <w:rsid w:val="00D31093"/>
    <w:rsid w:val="00D31B1F"/>
    <w:rsid w:val="00D31C21"/>
    <w:rsid w:val="00D31DF7"/>
    <w:rsid w:val="00D31F2D"/>
    <w:rsid w:val="00D32792"/>
    <w:rsid w:val="00D32BCB"/>
    <w:rsid w:val="00D32D67"/>
    <w:rsid w:val="00D33102"/>
    <w:rsid w:val="00D33986"/>
    <w:rsid w:val="00D33E24"/>
    <w:rsid w:val="00D341C6"/>
    <w:rsid w:val="00D34572"/>
    <w:rsid w:val="00D3484B"/>
    <w:rsid w:val="00D3491F"/>
    <w:rsid w:val="00D349FF"/>
    <w:rsid w:val="00D34BCE"/>
    <w:rsid w:val="00D34DE7"/>
    <w:rsid w:val="00D35E3C"/>
    <w:rsid w:val="00D35FED"/>
    <w:rsid w:val="00D3631A"/>
    <w:rsid w:val="00D36B7F"/>
    <w:rsid w:val="00D36F5D"/>
    <w:rsid w:val="00D375C9"/>
    <w:rsid w:val="00D378C7"/>
    <w:rsid w:val="00D37973"/>
    <w:rsid w:val="00D37AB0"/>
    <w:rsid w:val="00D37B53"/>
    <w:rsid w:val="00D40358"/>
    <w:rsid w:val="00D4078D"/>
    <w:rsid w:val="00D40DDE"/>
    <w:rsid w:val="00D40EB2"/>
    <w:rsid w:val="00D41222"/>
    <w:rsid w:val="00D418E2"/>
    <w:rsid w:val="00D42111"/>
    <w:rsid w:val="00D424F3"/>
    <w:rsid w:val="00D426D5"/>
    <w:rsid w:val="00D42813"/>
    <w:rsid w:val="00D42CB7"/>
    <w:rsid w:val="00D42E69"/>
    <w:rsid w:val="00D43137"/>
    <w:rsid w:val="00D43575"/>
    <w:rsid w:val="00D43AE4"/>
    <w:rsid w:val="00D43CF9"/>
    <w:rsid w:val="00D4400C"/>
    <w:rsid w:val="00D440CD"/>
    <w:rsid w:val="00D4474D"/>
    <w:rsid w:val="00D448E7"/>
    <w:rsid w:val="00D44A0A"/>
    <w:rsid w:val="00D44C45"/>
    <w:rsid w:val="00D44EB9"/>
    <w:rsid w:val="00D452F7"/>
    <w:rsid w:val="00D45696"/>
    <w:rsid w:val="00D45731"/>
    <w:rsid w:val="00D45E49"/>
    <w:rsid w:val="00D4644A"/>
    <w:rsid w:val="00D4684B"/>
    <w:rsid w:val="00D46A9F"/>
    <w:rsid w:val="00D475A5"/>
    <w:rsid w:val="00D475C6"/>
    <w:rsid w:val="00D47A3C"/>
    <w:rsid w:val="00D47C77"/>
    <w:rsid w:val="00D505D6"/>
    <w:rsid w:val="00D50BA1"/>
    <w:rsid w:val="00D51140"/>
    <w:rsid w:val="00D5154F"/>
    <w:rsid w:val="00D524F3"/>
    <w:rsid w:val="00D52631"/>
    <w:rsid w:val="00D52755"/>
    <w:rsid w:val="00D52ABD"/>
    <w:rsid w:val="00D52B55"/>
    <w:rsid w:val="00D52D97"/>
    <w:rsid w:val="00D52E72"/>
    <w:rsid w:val="00D536C5"/>
    <w:rsid w:val="00D54511"/>
    <w:rsid w:val="00D54DC0"/>
    <w:rsid w:val="00D54F4D"/>
    <w:rsid w:val="00D553BA"/>
    <w:rsid w:val="00D5547B"/>
    <w:rsid w:val="00D55DB4"/>
    <w:rsid w:val="00D55E24"/>
    <w:rsid w:val="00D568F5"/>
    <w:rsid w:val="00D57071"/>
    <w:rsid w:val="00D57B7A"/>
    <w:rsid w:val="00D57BC6"/>
    <w:rsid w:val="00D57D38"/>
    <w:rsid w:val="00D57D6B"/>
    <w:rsid w:val="00D57D8E"/>
    <w:rsid w:val="00D57E0F"/>
    <w:rsid w:val="00D57F53"/>
    <w:rsid w:val="00D6042A"/>
    <w:rsid w:val="00D609D6"/>
    <w:rsid w:val="00D60F85"/>
    <w:rsid w:val="00D6136D"/>
    <w:rsid w:val="00D6185B"/>
    <w:rsid w:val="00D61CD7"/>
    <w:rsid w:val="00D61F76"/>
    <w:rsid w:val="00D625C6"/>
    <w:rsid w:val="00D634BA"/>
    <w:rsid w:val="00D63646"/>
    <w:rsid w:val="00D639E8"/>
    <w:rsid w:val="00D63EC0"/>
    <w:rsid w:val="00D651C7"/>
    <w:rsid w:val="00D659CF"/>
    <w:rsid w:val="00D65B04"/>
    <w:rsid w:val="00D667B3"/>
    <w:rsid w:val="00D6691A"/>
    <w:rsid w:val="00D66975"/>
    <w:rsid w:val="00D66BCD"/>
    <w:rsid w:val="00D66BD6"/>
    <w:rsid w:val="00D67318"/>
    <w:rsid w:val="00D67551"/>
    <w:rsid w:val="00D676F5"/>
    <w:rsid w:val="00D67A33"/>
    <w:rsid w:val="00D67B07"/>
    <w:rsid w:val="00D67FC7"/>
    <w:rsid w:val="00D7037B"/>
    <w:rsid w:val="00D704D1"/>
    <w:rsid w:val="00D705BF"/>
    <w:rsid w:val="00D709CC"/>
    <w:rsid w:val="00D71335"/>
    <w:rsid w:val="00D71AA6"/>
    <w:rsid w:val="00D71E59"/>
    <w:rsid w:val="00D72DF7"/>
    <w:rsid w:val="00D730A6"/>
    <w:rsid w:val="00D736C0"/>
    <w:rsid w:val="00D738E2"/>
    <w:rsid w:val="00D743EB"/>
    <w:rsid w:val="00D74670"/>
    <w:rsid w:val="00D74B62"/>
    <w:rsid w:val="00D74CA2"/>
    <w:rsid w:val="00D751AF"/>
    <w:rsid w:val="00D751F7"/>
    <w:rsid w:val="00D75C3D"/>
    <w:rsid w:val="00D76904"/>
    <w:rsid w:val="00D76CA0"/>
    <w:rsid w:val="00D76E6F"/>
    <w:rsid w:val="00D770C4"/>
    <w:rsid w:val="00D773E4"/>
    <w:rsid w:val="00D801BB"/>
    <w:rsid w:val="00D8032A"/>
    <w:rsid w:val="00D806BA"/>
    <w:rsid w:val="00D80BA6"/>
    <w:rsid w:val="00D80D4F"/>
    <w:rsid w:val="00D8120C"/>
    <w:rsid w:val="00D81266"/>
    <w:rsid w:val="00D81670"/>
    <w:rsid w:val="00D819A6"/>
    <w:rsid w:val="00D81A72"/>
    <w:rsid w:val="00D81C6F"/>
    <w:rsid w:val="00D824EA"/>
    <w:rsid w:val="00D82917"/>
    <w:rsid w:val="00D82A61"/>
    <w:rsid w:val="00D82C3F"/>
    <w:rsid w:val="00D8318D"/>
    <w:rsid w:val="00D832F6"/>
    <w:rsid w:val="00D8333B"/>
    <w:rsid w:val="00D8337B"/>
    <w:rsid w:val="00D83E9D"/>
    <w:rsid w:val="00D84582"/>
    <w:rsid w:val="00D8474B"/>
    <w:rsid w:val="00D8536F"/>
    <w:rsid w:val="00D85539"/>
    <w:rsid w:val="00D85A94"/>
    <w:rsid w:val="00D85AFF"/>
    <w:rsid w:val="00D85F19"/>
    <w:rsid w:val="00D86641"/>
    <w:rsid w:val="00D86D1D"/>
    <w:rsid w:val="00D86E33"/>
    <w:rsid w:val="00D8776C"/>
    <w:rsid w:val="00D87A96"/>
    <w:rsid w:val="00D87D55"/>
    <w:rsid w:val="00D900FC"/>
    <w:rsid w:val="00D90956"/>
    <w:rsid w:val="00D909C0"/>
    <w:rsid w:val="00D91263"/>
    <w:rsid w:val="00D91566"/>
    <w:rsid w:val="00D917E3"/>
    <w:rsid w:val="00D921BB"/>
    <w:rsid w:val="00D9243E"/>
    <w:rsid w:val="00D924B2"/>
    <w:rsid w:val="00D9282B"/>
    <w:rsid w:val="00D9289D"/>
    <w:rsid w:val="00D92933"/>
    <w:rsid w:val="00D92C0F"/>
    <w:rsid w:val="00D92E20"/>
    <w:rsid w:val="00D9363D"/>
    <w:rsid w:val="00D93F94"/>
    <w:rsid w:val="00D940A5"/>
    <w:rsid w:val="00D94100"/>
    <w:rsid w:val="00D95064"/>
    <w:rsid w:val="00D952B1"/>
    <w:rsid w:val="00D952E0"/>
    <w:rsid w:val="00D9550F"/>
    <w:rsid w:val="00D95739"/>
    <w:rsid w:val="00D9576E"/>
    <w:rsid w:val="00D95773"/>
    <w:rsid w:val="00D959F2"/>
    <w:rsid w:val="00D968C4"/>
    <w:rsid w:val="00D968CC"/>
    <w:rsid w:val="00D974BE"/>
    <w:rsid w:val="00D97564"/>
    <w:rsid w:val="00D976FA"/>
    <w:rsid w:val="00D97A79"/>
    <w:rsid w:val="00DA0301"/>
    <w:rsid w:val="00DA1E5A"/>
    <w:rsid w:val="00DA276D"/>
    <w:rsid w:val="00DA2873"/>
    <w:rsid w:val="00DA2C25"/>
    <w:rsid w:val="00DA2D91"/>
    <w:rsid w:val="00DA3413"/>
    <w:rsid w:val="00DA349E"/>
    <w:rsid w:val="00DA3D6F"/>
    <w:rsid w:val="00DA3F22"/>
    <w:rsid w:val="00DA40A7"/>
    <w:rsid w:val="00DA4412"/>
    <w:rsid w:val="00DA4592"/>
    <w:rsid w:val="00DA5321"/>
    <w:rsid w:val="00DA5728"/>
    <w:rsid w:val="00DA5FA1"/>
    <w:rsid w:val="00DA6132"/>
    <w:rsid w:val="00DA6302"/>
    <w:rsid w:val="00DA67B6"/>
    <w:rsid w:val="00DA7009"/>
    <w:rsid w:val="00DA7868"/>
    <w:rsid w:val="00DA7C54"/>
    <w:rsid w:val="00DA7C79"/>
    <w:rsid w:val="00DA7E64"/>
    <w:rsid w:val="00DB02B7"/>
    <w:rsid w:val="00DB0DB4"/>
    <w:rsid w:val="00DB0E51"/>
    <w:rsid w:val="00DB122A"/>
    <w:rsid w:val="00DB1482"/>
    <w:rsid w:val="00DB171E"/>
    <w:rsid w:val="00DB1825"/>
    <w:rsid w:val="00DB18C0"/>
    <w:rsid w:val="00DB1926"/>
    <w:rsid w:val="00DB1EA0"/>
    <w:rsid w:val="00DB2072"/>
    <w:rsid w:val="00DB279B"/>
    <w:rsid w:val="00DB28EA"/>
    <w:rsid w:val="00DB2BC0"/>
    <w:rsid w:val="00DB2D5C"/>
    <w:rsid w:val="00DB31C5"/>
    <w:rsid w:val="00DB364B"/>
    <w:rsid w:val="00DB36F4"/>
    <w:rsid w:val="00DB38EE"/>
    <w:rsid w:val="00DB3A8F"/>
    <w:rsid w:val="00DB3C9F"/>
    <w:rsid w:val="00DB3FA3"/>
    <w:rsid w:val="00DB462B"/>
    <w:rsid w:val="00DB47E1"/>
    <w:rsid w:val="00DB4BAD"/>
    <w:rsid w:val="00DB4D13"/>
    <w:rsid w:val="00DB523F"/>
    <w:rsid w:val="00DB5241"/>
    <w:rsid w:val="00DB5763"/>
    <w:rsid w:val="00DB5924"/>
    <w:rsid w:val="00DB597C"/>
    <w:rsid w:val="00DB612F"/>
    <w:rsid w:val="00DB6625"/>
    <w:rsid w:val="00DB6637"/>
    <w:rsid w:val="00DB6D5E"/>
    <w:rsid w:val="00DB7390"/>
    <w:rsid w:val="00DB73A3"/>
    <w:rsid w:val="00DB7567"/>
    <w:rsid w:val="00DC04A8"/>
    <w:rsid w:val="00DC099A"/>
    <w:rsid w:val="00DC0AE2"/>
    <w:rsid w:val="00DC15D7"/>
    <w:rsid w:val="00DC16EB"/>
    <w:rsid w:val="00DC16F3"/>
    <w:rsid w:val="00DC1C86"/>
    <w:rsid w:val="00DC29D1"/>
    <w:rsid w:val="00DC2D45"/>
    <w:rsid w:val="00DC301F"/>
    <w:rsid w:val="00DC3518"/>
    <w:rsid w:val="00DC374D"/>
    <w:rsid w:val="00DC3919"/>
    <w:rsid w:val="00DC3C67"/>
    <w:rsid w:val="00DC4998"/>
    <w:rsid w:val="00DC5456"/>
    <w:rsid w:val="00DC5631"/>
    <w:rsid w:val="00DC5766"/>
    <w:rsid w:val="00DC5C36"/>
    <w:rsid w:val="00DC5DA5"/>
    <w:rsid w:val="00DC5EFC"/>
    <w:rsid w:val="00DC64C6"/>
    <w:rsid w:val="00DC6C32"/>
    <w:rsid w:val="00DC7122"/>
    <w:rsid w:val="00DC75F1"/>
    <w:rsid w:val="00DC7BE3"/>
    <w:rsid w:val="00DD0099"/>
    <w:rsid w:val="00DD07AF"/>
    <w:rsid w:val="00DD0844"/>
    <w:rsid w:val="00DD0B5F"/>
    <w:rsid w:val="00DD0DC0"/>
    <w:rsid w:val="00DD0E08"/>
    <w:rsid w:val="00DD0FB3"/>
    <w:rsid w:val="00DD0FCA"/>
    <w:rsid w:val="00DD10B4"/>
    <w:rsid w:val="00DD11B4"/>
    <w:rsid w:val="00DD170E"/>
    <w:rsid w:val="00DD1789"/>
    <w:rsid w:val="00DD18BD"/>
    <w:rsid w:val="00DD1FBD"/>
    <w:rsid w:val="00DD250E"/>
    <w:rsid w:val="00DD264E"/>
    <w:rsid w:val="00DD336C"/>
    <w:rsid w:val="00DD3744"/>
    <w:rsid w:val="00DD3F95"/>
    <w:rsid w:val="00DD4172"/>
    <w:rsid w:val="00DD442E"/>
    <w:rsid w:val="00DD49B7"/>
    <w:rsid w:val="00DD4F4B"/>
    <w:rsid w:val="00DD50B1"/>
    <w:rsid w:val="00DD51F6"/>
    <w:rsid w:val="00DD5B78"/>
    <w:rsid w:val="00DD61D2"/>
    <w:rsid w:val="00DD6882"/>
    <w:rsid w:val="00DD6B86"/>
    <w:rsid w:val="00DD6C32"/>
    <w:rsid w:val="00DD75E0"/>
    <w:rsid w:val="00DD75F6"/>
    <w:rsid w:val="00DD7866"/>
    <w:rsid w:val="00DD7BAB"/>
    <w:rsid w:val="00DD7F83"/>
    <w:rsid w:val="00DE0BDF"/>
    <w:rsid w:val="00DE10EB"/>
    <w:rsid w:val="00DE1621"/>
    <w:rsid w:val="00DE1EA2"/>
    <w:rsid w:val="00DE20FD"/>
    <w:rsid w:val="00DE2172"/>
    <w:rsid w:val="00DE22BF"/>
    <w:rsid w:val="00DE360E"/>
    <w:rsid w:val="00DE38DC"/>
    <w:rsid w:val="00DE3C3B"/>
    <w:rsid w:val="00DE3D12"/>
    <w:rsid w:val="00DE40D4"/>
    <w:rsid w:val="00DE4589"/>
    <w:rsid w:val="00DE4603"/>
    <w:rsid w:val="00DE4B55"/>
    <w:rsid w:val="00DE4F5F"/>
    <w:rsid w:val="00DE59BB"/>
    <w:rsid w:val="00DE5E7F"/>
    <w:rsid w:val="00DE5EDD"/>
    <w:rsid w:val="00DE6052"/>
    <w:rsid w:val="00DE623A"/>
    <w:rsid w:val="00DE63B3"/>
    <w:rsid w:val="00DE6774"/>
    <w:rsid w:val="00DE694A"/>
    <w:rsid w:val="00DE6EC2"/>
    <w:rsid w:val="00DE71D1"/>
    <w:rsid w:val="00DE7499"/>
    <w:rsid w:val="00DE751D"/>
    <w:rsid w:val="00DE789C"/>
    <w:rsid w:val="00DE7C34"/>
    <w:rsid w:val="00DE7C3A"/>
    <w:rsid w:val="00DE7D20"/>
    <w:rsid w:val="00DE7ED0"/>
    <w:rsid w:val="00DF0416"/>
    <w:rsid w:val="00DF04C5"/>
    <w:rsid w:val="00DF05F7"/>
    <w:rsid w:val="00DF078E"/>
    <w:rsid w:val="00DF096C"/>
    <w:rsid w:val="00DF0A2B"/>
    <w:rsid w:val="00DF0D39"/>
    <w:rsid w:val="00DF1000"/>
    <w:rsid w:val="00DF138C"/>
    <w:rsid w:val="00DF2814"/>
    <w:rsid w:val="00DF2815"/>
    <w:rsid w:val="00DF2D24"/>
    <w:rsid w:val="00DF3007"/>
    <w:rsid w:val="00DF336B"/>
    <w:rsid w:val="00DF3426"/>
    <w:rsid w:val="00DF3910"/>
    <w:rsid w:val="00DF3E49"/>
    <w:rsid w:val="00DF3F13"/>
    <w:rsid w:val="00DF40E7"/>
    <w:rsid w:val="00DF46BC"/>
    <w:rsid w:val="00DF48F5"/>
    <w:rsid w:val="00DF4A69"/>
    <w:rsid w:val="00DF4D03"/>
    <w:rsid w:val="00DF4D76"/>
    <w:rsid w:val="00DF5326"/>
    <w:rsid w:val="00DF5425"/>
    <w:rsid w:val="00DF5BD9"/>
    <w:rsid w:val="00DF5C36"/>
    <w:rsid w:val="00DF6400"/>
    <w:rsid w:val="00DF6642"/>
    <w:rsid w:val="00DF674F"/>
    <w:rsid w:val="00DF69BC"/>
    <w:rsid w:val="00DF6D57"/>
    <w:rsid w:val="00DF6D75"/>
    <w:rsid w:val="00DF70C3"/>
    <w:rsid w:val="00DF745D"/>
    <w:rsid w:val="00DF7520"/>
    <w:rsid w:val="00DF7607"/>
    <w:rsid w:val="00DF7749"/>
    <w:rsid w:val="00DF7AEC"/>
    <w:rsid w:val="00DF7CBD"/>
    <w:rsid w:val="00DF7D46"/>
    <w:rsid w:val="00DF7E99"/>
    <w:rsid w:val="00E002A8"/>
    <w:rsid w:val="00E002BD"/>
    <w:rsid w:val="00E00C8A"/>
    <w:rsid w:val="00E010EA"/>
    <w:rsid w:val="00E01123"/>
    <w:rsid w:val="00E011D4"/>
    <w:rsid w:val="00E01576"/>
    <w:rsid w:val="00E01985"/>
    <w:rsid w:val="00E02A58"/>
    <w:rsid w:val="00E039C9"/>
    <w:rsid w:val="00E04D5D"/>
    <w:rsid w:val="00E05005"/>
    <w:rsid w:val="00E05373"/>
    <w:rsid w:val="00E0605D"/>
    <w:rsid w:val="00E060D3"/>
    <w:rsid w:val="00E06466"/>
    <w:rsid w:val="00E064FF"/>
    <w:rsid w:val="00E06550"/>
    <w:rsid w:val="00E06916"/>
    <w:rsid w:val="00E06C22"/>
    <w:rsid w:val="00E071A3"/>
    <w:rsid w:val="00E07261"/>
    <w:rsid w:val="00E078BD"/>
    <w:rsid w:val="00E07BC6"/>
    <w:rsid w:val="00E07BDB"/>
    <w:rsid w:val="00E07F16"/>
    <w:rsid w:val="00E1034E"/>
    <w:rsid w:val="00E10AB1"/>
    <w:rsid w:val="00E10DB4"/>
    <w:rsid w:val="00E1181D"/>
    <w:rsid w:val="00E11BCC"/>
    <w:rsid w:val="00E11D91"/>
    <w:rsid w:val="00E11FA4"/>
    <w:rsid w:val="00E123B6"/>
    <w:rsid w:val="00E1277C"/>
    <w:rsid w:val="00E12EC2"/>
    <w:rsid w:val="00E13318"/>
    <w:rsid w:val="00E1361A"/>
    <w:rsid w:val="00E13B2C"/>
    <w:rsid w:val="00E13CA0"/>
    <w:rsid w:val="00E13CED"/>
    <w:rsid w:val="00E13D4E"/>
    <w:rsid w:val="00E13F89"/>
    <w:rsid w:val="00E140C6"/>
    <w:rsid w:val="00E140F0"/>
    <w:rsid w:val="00E141A3"/>
    <w:rsid w:val="00E14583"/>
    <w:rsid w:val="00E145C1"/>
    <w:rsid w:val="00E1461D"/>
    <w:rsid w:val="00E146AE"/>
    <w:rsid w:val="00E14F9F"/>
    <w:rsid w:val="00E14FFE"/>
    <w:rsid w:val="00E15249"/>
    <w:rsid w:val="00E15D86"/>
    <w:rsid w:val="00E15DF3"/>
    <w:rsid w:val="00E15E39"/>
    <w:rsid w:val="00E15F1A"/>
    <w:rsid w:val="00E16204"/>
    <w:rsid w:val="00E16337"/>
    <w:rsid w:val="00E165C9"/>
    <w:rsid w:val="00E166CB"/>
    <w:rsid w:val="00E16BA5"/>
    <w:rsid w:val="00E16C0E"/>
    <w:rsid w:val="00E16EA0"/>
    <w:rsid w:val="00E171E7"/>
    <w:rsid w:val="00E177AF"/>
    <w:rsid w:val="00E178BA"/>
    <w:rsid w:val="00E17AC9"/>
    <w:rsid w:val="00E17BFD"/>
    <w:rsid w:val="00E17CF0"/>
    <w:rsid w:val="00E17D7C"/>
    <w:rsid w:val="00E17E44"/>
    <w:rsid w:val="00E17F11"/>
    <w:rsid w:val="00E20DC6"/>
    <w:rsid w:val="00E2160C"/>
    <w:rsid w:val="00E2175E"/>
    <w:rsid w:val="00E21B6E"/>
    <w:rsid w:val="00E22086"/>
    <w:rsid w:val="00E228B8"/>
    <w:rsid w:val="00E22B66"/>
    <w:rsid w:val="00E22B85"/>
    <w:rsid w:val="00E22E8C"/>
    <w:rsid w:val="00E233C4"/>
    <w:rsid w:val="00E2374A"/>
    <w:rsid w:val="00E23835"/>
    <w:rsid w:val="00E23E1E"/>
    <w:rsid w:val="00E24096"/>
    <w:rsid w:val="00E245D1"/>
    <w:rsid w:val="00E24AF4"/>
    <w:rsid w:val="00E24E1C"/>
    <w:rsid w:val="00E24E23"/>
    <w:rsid w:val="00E24E6F"/>
    <w:rsid w:val="00E256C1"/>
    <w:rsid w:val="00E25D74"/>
    <w:rsid w:val="00E25DA0"/>
    <w:rsid w:val="00E26610"/>
    <w:rsid w:val="00E267D1"/>
    <w:rsid w:val="00E26E55"/>
    <w:rsid w:val="00E26E81"/>
    <w:rsid w:val="00E26F2A"/>
    <w:rsid w:val="00E270B7"/>
    <w:rsid w:val="00E270FD"/>
    <w:rsid w:val="00E27206"/>
    <w:rsid w:val="00E274EB"/>
    <w:rsid w:val="00E275F4"/>
    <w:rsid w:val="00E275FF"/>
    <w:rsid w:val="00E27748"/>
    <w:rsid w:val="00E279A0"/>
    <w:rsid w:val="00E279EE"/>
    <w:rsid w:val="00E27C10"/>
    <w:rsid w:val="00E27CCE"/>
    <w:rsid w:val="00E3132C"/>
    <w:rsid w:val="00E31C6D"/>
    <w:rsid w:val="00E31E76"/>
    <w:rsid w:val="00E326E5"/>
    <w:rsid w:val="00E32EA0"/>
    <w:rsid w:val="00E32FD1"/>
    <w:rsid w:val="00E33186"/>
    <w:rsid w:val="00E33467"/>
    <w:rsid w:val="00E33E8E"/>
    <w:rsid w:val="00E3433E"/>
    <w:rsid w:val="00E346C8"/>
    <w:rsid w:val="00E34AAC"/>
    <w:rsid w:val="00E35887"/>
    <w:rsid w:val="00E35971"/>
    <w:rsid w:val="00E35F5E"/>
    <w:rsid w:val="00E36440"/>
    <w:rsid w:val="00E3659D"/>
    <w:rsid w:val="00E366BF"/>
    <w:rsid w:val="00E36D03"/>
    <w:rsid w:val="00E36FDE"/>
    <w:rsid w:val="00E37935"/>
    <w:rsid w:val="00E37D5E"/>
    <w:rsid w:val="00E37D5F"/>
    <w:rsid w:val="00E37ED5"/>
    <w:rsid w:val="00E400EA"/>
    <w:rsid w:val="00E4016E"/>
    <w:rsid w:val="00E405F5"/>
    <w:rsid w:val="00E40E71"/>
    <w:rsid w:val="00E41249"/>
    <w:rsid w:val="00E4181A"/>
    <w:rsid w:val="00E4199B"/>
    <w:rsid w:val="00E41EC6"/>
    <w:rsid w:val="00E42214"/>
    <w:rsid w:val="00E4228C"/>
    <w:rsid w:val="00E429F0"/>
    <w:rsid w:val="00E431A3"/>
    <w:rsid w:val="00E432E1"/>
    <w:rsid w:val="00E43A14"/>
    <w:rsid w:val="00E43B76"/>
    <w:rsid w:val="00E43C3E"/>
    <w:rsid w:val="00E45051"/>
    <w:rsid w:val="00E450BC"/>
    <w:rsid w:val="00E45305"/>
    <w:rsid w:val="00E455B7"/>
    <w:rsid w:val="00E45CC0"/>
    <w:rsid w:val="00E464B8"/>
    <w:rsid w:val="00E46721"/>
    <w:rsid w:val="00E47D09"/>
    <w:rsid w:val="00E47F7F"/>
    <w:rsid w:val="00E50257"/>
    <w:rsid w:val="00E50C12"/>
    <w:rsid w:val="00E50EE2"/>
    <w:rsid w:val="00E50F33"/>
    <w:rsid w:val="00E51455"/>
    <w:rsid w:val="00E51647"/>
    <w:rsid w:val="00E51FAD"/>
    <w:rsid w:val="00E52099"/>
    <w:rsid w:val="00E520D3"/>
    <w:rsid w:val="00E5255E"/>
    <w:rsid w:val="00E5274B"/>
    <w:rsid w:val="00E52776"/>
    <w:rsid w:val="00E529B9"/>
    <w:rsid w:val="00E52B7D"/>
    <w:rsid w:val="00E5312C"/>
    <w:rsid w:val="00E531F7"/>
    <w:rsid w:val="00E53748"/>
    <w:rsid w:val="00E53B6C"/>
    <w:rsid w:val="00E53F99"/>
    <w:rsid w:val="00E53FFD"/>
    <w:rsid w:val="00E5405D"/>
    <w:rsid w:val="00E54637"/>
    <w:rsid w:val="00E54727"/>
    <w:rsid w:val="00E54A04"/>
    <w:rsid w:val="00E54B57"/>
    <w:rsid w:val="00E54D91"/>
    <w:rsid w:val="00E55A0D"/>
    <w:rsid w:val="00E56516"/>
    <w:rsid w:val="00E56874"/>
    <w:rsid w:val="00E56C80"/>
    <w:rsid w:val="00E5705F"/>
    <w:rsid w:val="00E5742A"/>
    <w:rsid w:val="00E57905"/>
    <w:rsid w:val="00E57A79"/>
    <w:rsid w:val="00E57AE3"/>
    <w:rsid w:val="00E57D1A"/>
    <w:rsid w:val="00E606D1"/>
    <w:rsid w:val="00E607E1"/>
    <w:rsid w:val="00E60B40"/>
    <w:rsid w:val="00E60CA1"/>
    <w:rsid w:val="00E610DB"/>
    <w:rsid w:val="00E61EF4"/>
    <w:rsid w:val="00E6273E"/>
    <w:rsid w:val="00E62766"/>
    <w:rsid w:val="00E629E5"/>
    <w:rsid w:val="00E62CE7"/>
    <w:rsid w:val="00E63171"/>
    <w:rsid w:val="00E63191"/>
    <w:rsid w:val="00E63BDE"/>
    <w:rsid w:val="00E63F57"/>
    <w:rsid w:val="00E64014"/>
    <w:rsid w:val="00E64BD5"/>
    <w:rsid w:val="00E650CF"/>
    <w:rsid w:val="00E6511E"/>
    <w:rsid w:val="00E6517C"/>
    <w:rsid w:val="00E65DDF"/>
    <w:rsid w:val="00E66668"/>
    <w:rsid w:val="00E667BF"/>
    <w:rsid w:val="00E669A5"/>
    <w:rsid w:val="00E669E6"/>
    <w:rsid w:val="00E6751A"/>
    <w:rsid w:val="00E7042B"/>
    <w:rsid w:val="00E70EC6"/>
    <w:rsid w:val="00E714DD"/>
    <w:rsid w:val="00E71580"/>
    <w:rsid w:val="00E718C0"/>
    <w:rsid w:val="00E71902"/>
    <w:rsid w:val="00E719DE"/>
    <w:rsid w:val="00E71F10"/>
    <w:rsid w:val="00E721C7"/>
    <w:rsid w:val="00E724F3"/>
    <w:rsid w:val="00E72937"/>
    <w:rsid w:val="00E72FD6"/>
    <w:rsid w:val="00E730D3"/>
    <w:rsid w:val="00E733E7"/>
    <w:rsid w:val="00E73BA0"/>
    <w:rsid w:val="00E73E54"/>
    <w:rsid w:val="00E73EA9"/>
    <w:rsid w:val="00E7487A"/>
    <w:rsid w:val="00E748BC"/>
    <w:rsid w:val="00E74B17"/>
    <w:rsid w:val="00E74BE8"/>
    <w:rsid w:val="00E75013"/>
    <w:rsid w:val="00E758E8"/>
    <w:rsid w:val="00E75C42"/>
    <w:rsid w:val="00E75C8B"/>
    <w:rsid w:val="00E75F7C"/>
    <w:rsid w:val="00E763CF"/>
    <w:rsid w:val="00E76689"/>
    <w:rsid w:val="00E76EA1"/>
    <w:rsid w:val="00E770B7"/>
    <w:rsid w:val="00E7725E"/>
    <w:rsid w:val="00E7754D"/>
    <w:rsid w:val="00E7776E"/>
    <w:rsid w:val="00E7793A"/>
    <w:rsid w:val="00E77DC6"/>
    <w:rsid w:val="00E80371"/>
    <w:rsid w:val="00E804B7"/>
    <w:rsid w:val="00E80AD1"/>
    <w:rsid w:val="00E81123"/>
    <w:rsid w:val="00E811AA"/>
    <w:rsid w:val="00E8155A"/>
    <w:rsid w:val="00E81EF6"/>
    <w:rsid w:val="00E82365"/>
    <w:rsid w:val="00E82912"/>
    <w:rsid w:val="00E830D9"/>
    <w:rsid w:val="00E83545"/>
    <w:rsid w:val="00E83767"/>
    <w:rsid w:val="00E83E69"/>
    <w:rsid w:val="00E848DD"/>
    <w:rsid w:val="00E84C8E"/>
    <w:rsid w:val="00E85C65"/>
    <w:rsid w:val="00E861C6"/>
    <w:rsid w:val="00E86399"/>
    <w:rsid w:val="00E8650C"/>
    <w:rsid w:val="00E865AC"/>
    <w:rsid w:val="00E874E2"/>
    <w:rsid w:val="00E879BD"/>
    <w:rsid w:val="00E87E11"/>
    <w:rsid w:val="00E87F13"/>
    <w:rsid w:val="00E90914"/>
    <w:rsid w:val="00E9094D"/>
    <w:rsid w:val="00E90DBD"/>
    <w:rsid w:val="00E90ECF"/>
    <w:rsid w:val="00E91037"/>
    <w:rsid w:val="00E9125D"/>
    <w:rsid w:val="00E913EA"/>
    <w:rsid w:val="00E91794"/>
    <w:rsid w:val="00E91E81"/>
    <w:rsid w:val="00E92293"/>
    <w:rsid w:val="00E924E3"/>
    <w:rsid w:val="00E9251A"/>
    <w:rsid w:val="00E92521"/>
    <w:rsid w:val="00E926A8"/>
    <w:rsid w:val="00E926FD"/>
    <w:rsid w:val="00E928C1"/>
    <w:rsid w:val="00E931FE"/>
    <w:rsid w:val="00E93289"/>
    <w:rsid w:val="00E93579"/>
    <w:rsid w:val="00E937E5"/>
    <w:rsid w:val="00E93D89"/>
    <w:rsid w:val="00E940AC"/>
    <w:rsid w:val="00E940D7"/>
    <w:rsid w:val="00E940F6"/>
    <w:rsid w:val="00E94369"/>
    <w:rsid w:val="00E9441B"/>
    <w:rsid w:val="00E94541"/>
    <w:rsid w:val="00E9462D"/>
    <w:rsid w:val="00E946F5"/>
    <w:rsid w:val="00E949F7"/>
    <w:rsid w:val="00E94BE3"/>
    <w:rsid w:val="00E94D7A"/>
    <w:rsid w:val="00E94F86"/>
    <w:rsid w:val="00E954C9"/>
    <w:rsid w:val="00E95D28"/>
    <w:rsid w:val="00E95D89"/>
    <w:rsid w:val="00E96109"/>
    <w:rsid w:val="00E975A6"/>
    <w:rsid w:val="00E975C7"/>
    <w:rsid w:val="00E976D9"/>
    <w:rsid w:val="00E97DD3"/>
    <w:rsid w:val="00EA036E"/>
    <w:rsid w:val="00EA04A0"/>
    <w:rsid w:val="00EA052F"/>
    <w:rsid w:val="00EA0671"/>
    <w:rsid w:val="00EA0C8B"/>
    <w:rsid w:val="00EA0F80"/>
    <w:rsid w:val="00EA1401"/>
    <w:rsid w:val="00EA14E4"/>
    <w:rsid w:val="00EA1712"/>
    <w:rsid w:val="00EA1931"/>
    <w:rsid w:val="00EA2718"/>
    <w:rsid w:val="00EA2AA4"/>
    <w:rsid w:val="00EA3254"/>
    <w:rsid w:val="00EA335C"/>
    <w:rsid w:val="00EA33C8"/>
    <w:rsid w:val="00EA3849"/>
    <w:rsid w:val="00EA3B87"/>
    <w:rsid w:val="00EA40F0"/>
    <w:rsid w:val="00EA4282"/>
    <w:rsid w:val="00EA463C"/>
    <w:rsid w:val="00EA4678"/>
    <w:rsid w:val="00EA4719"/>
    <w:rsid w:val="00EA4D7E"/>
    <w:rsid w:val="00EA4EAA"/>
    <w:rsid w:val="00EA4F7C"/>
    <w:rsid w:val="00EA539A"/>
    <w:rsid w:val="00EA5B3D"/>
    <w:rsid w:val="00EA61C5"/>
    <w:rsid w:val="00EA6264"/>
    <w:rsid w:val="00EA6454"/>
    <w:rsid w:val="00EA6738"/>
    <w:rsid w:val="00EA68D4"/>
    <w:rsid w:val="00EA74F4"/>
    <w:rsid w:val="00EA789E"/>
    <w:rsid w:val="00EB000B"/>
    <w:rsid w:val="00EB0553"/>
    <w:rsid w:val="00EB06BD"/>
    <w:rsid w:val="00EB0A4E"/>
    <w:rsid w:val="00EB11BD"/>
    <w:rsid w:val="00EB1346"/>
    <w:rsid w:val="00EB139E"/>
    <w:rsid w:val="00EB16C3"/>
    <w:rsid w:val="00EB16F6"/>
    <w:rsid w:val="00EB2AFF"/>
    <w:rsid w:val="00EB2DA6"/>
    <w:rsid w:val="00EB2F41"/>
    <w:rsid w:val="00EB2F50"/>
    <w:rsid w:val="00EB3086"/>
    <w:rsid w:val="00EB3155"/>
    <w:rsid w:val="00EB3380"/>
    <w:rsid w:val="00EB3D1A"/>
    <w:rsid w:val="00EB3E85"/>
    <w:rsid w:val="00EB4B02"/>
    <w:rsid w:val="00EB4B80"/>
    <w:rsid w:val="00EB5500"/>
    <w:rsid w:val="00EB59EB"/>
    <w:rsid w:val="00EB5BCB"/>
    <w:rsid w:val="00EB5C61"/>
    <w:rsid w:val="00EB5E49"/>
    <w:rsid w:val="00EB5E76"/>
    <w:rsid w:val="00EB62A3"/>
    <w:rsid w:val="00EB6504"/>
    <w:rsid w:val="00EB6CD9"/>
    <w:rsid w:val="00EB6D91"/>
    <w:rsid w:val="00EB73B9"/>
    <w:rsid w:val="00EB7556"/>
    <w:rsid w:val="00EB78C8"/>
    <w:rsid w:val="00EC0210"/>
    <w:rsid w:val="00EC02AE"/>
    <w:rsid w:val="00EC0834"/>
    <w:rsid w:val="00EC0E02"/>
    <w:rsid w:val="00EC1503"/>
    <w:rsid w:val="00EC1752"/>
    <w:rsid w:val="00EC192F"/>
    <w:rsid w:val="00EC19E0"/>
    <w:rsid w:val="00EC1FD5"/>
    <w:rsid w:val="00EC2331"/>
    <w:rsid w:val="00EC2B5F"/>
    <w:rsid w:val="00EC3762"/>
    <w:rsid w:val="00EC3DB7"/>
    <w:rsid w:val="00EC3ED4"/>
    <w:rsid w:val="00EC3F15"/>
    <w:rsid w:val="00EC4631"/>
    <w:rsid w:val="00EC4B86"/>
    <w:rsid w:val="00EC531D"/>
    <w:rsid w:val="00EC5369"/>
    <w:rsid w:val="00EC54B7"/>
    <w:rsid w:val="00EC54CC"/>
    <w:rsid w:val="00EC5931"/>
    <w:rsid w:val="00EC66F9"/>
    <w:rsid w:val="00EC6877"/>
    <w:rsid w:val="00EC6D36"/>
    <w:rsid w:val="00EC7167"/>
    <w:rsid w:val="00EC7831"/>
    <w:rsid w:val="00EC7BC7"/>
    <w:rsid w:val="00ED029C"/>
    <w:rsid w:val="00ED03E0"/>
    <w:rsid w:val="00ED0433"/>
    <w:rsid w:val="00ED0718"/>
    <w:rsid w:val="00ED073A"/>
    <w:rsid w:val="00ED09D0"/>
    <w:rsid w:val="00ED0B09"/>
    <w:rsid w:val="00ED0DA6"/>
    <w:rsid w:val="00ED0E99"/>
    <w:rsid w:val="00ED0F71"/>
    <w:rsid w:val="00ED108A"/>
    <w:rsid w:val="00ED12E7"/>
    <w:rsid w:val="00ED13E9"/>
    <w:rsid w:val="00ED145F"/>
    <w:rsid w:val="00ED1676"/>
    <w:rsid w:val="00ED1689"/>
    <w:rsid w:val="00ED16D8"/>
    <w:rsid w:val="00ED1AA9"/>
    <w:rsid w:val="00ED2484"/>
    <w:rsid w:val="00ED2650"/>
    <w:rsid w:val="00ED2A4C"/>
    <w:rsid w:val="00ED3504"/>
    <w:rsid w:val="00ED387C"/>
    <w:rsid w:val="00ED3942"/>
    <w:rsid w:val="00ED3ACA"/>
    <w:rsid w:val="00ED3F1D"/>
    <w:rsid w:val="00ED3FF2"/>
    <w:rsid w:val="00ED4C54"/>
    <w:rsid w:val="00ED51E2"/>
    <w:rsid w:val="00ED5574"/>
    <w:rsid w:val="00ED5840"/>
    <w:rsid w:val="00ED5B9E"/>
    <w:rsid w:val="00ED5D81"/>
    <w:rsid w:val="00ED5FC5"/>
    <w:rsid w:val="00ED6614"/>
    <w:rsid w:val="00ED698B"/>
    <w:rsid w:val="00ED6CDB"/>
    <w:rsid w:val="00ED72C9"/>
    <w:rsid w:val="00ED73EA"/>
    <w:rsid w:val="00ED79E9"/>
    <w:rsid w:val="00ED7E39"/>
    <w:rsid w:val="00EE033E"/>
    <w:rsid w:val="00EE0894"/>
    <w:rsid w:val="00EE0F71"/>
    <w:rsid w:val="00EE11FE"/>
    <w:rsid w:val="00EE1242"/>
    <w:rsid w:val="00EE273A"/>
    <w:rsid w:val="00EE295E"/>
    <w:rsid w:val="00EE34BD"/>
    <w:rsid w:val="00EE35CC"/>
    <w:rsid w:val="00EE3C64"/>
    <w:rsid w:val="00EE3E03"/>
    <w:rsid w:val="00EE3E13"/>
    <w:rsid w:val="00EE40A0"/>
    <w:rsid w:val="00EE470E"/>
    <w:rsid w:val="00EE47D6"/>
    <w:rsid w:val="00EE4B47"/>
    <w:rsid w:val="00EE4D27"/>
    <w:rsid w:val="00EE5590"/>
    <w:rsid w:val="00EE5C97"/>
    <w:rsid w:val="00EE6084"/>
    <w:rsid w:val="00EE6333"/>
    <w:rsid w:val="00EE66D8"/>
    <w:rsid w:val="00EE69AF"/>
    <w:rsid w:val="00EE7231"/>
    <w:rsid w:val="00EE76DC"/>
    <w:rsid w:val="00EE7BE7"/>
    <w:rsid w:val="00EE7F5D"/>
    <w:rsid w:val="00EF0095"/>
    <w:rsid w:val="00EF019E"/>
    <w:rsid w:val="00EF048C"/>
    <w:rsid w:val="00EF04ED"/>
    <w:rsid w:val="00EF0540"/>
    <w:rsid w:val="00EF05A2"/>
    <w:rsid w:val="00EF08C0"/>
    <w:rsid w:val="00EF0F88"/>
    <w:rsid w:val="00EF1513"/>
    <w:rsid w:val="00EF191D"/>
    <w:rsid w:val="00EF2342"/>
    <w:rsid w:val="00EF2413"/>
    <w:rsid w:val="00EF267C"/>
    <w:rsid w:val="00EF27D2"/>
    <w:rsid w:val="00EF2DC6"/>
    <w:rsid w:val="00EF378C"/>
    <w:rsid w:val="00EF3BF5"/>
    <w:rsid w:val="00EF3CEC"/>
    <w:rsid w:val="00EF3EC0"/>
    <w:rsid w:val="00EF3F08"/>
    <w:rsid w:val="00EF442C"/>
    <w:rsid w:val="00EF4A94"/>
    <w:rsid w:val="00EF4B43"/>
    <w:rsid w:val="00EF4FC3"/>
    <w:rsid w:val="00EF53ED"/>
    <w:rsid w:val="00EF591F"/>
    <w:rsid w:val="00EF5A6C"/>
    <w:rsid w:val="00EF5D7B"/>
    <w:rsid w:val="00EF650F"/>
    <w:rsid w:val="00EF696B"/>
    <w:rsid w:val="00EF701C"/>
    <w:rsid w:val="00EF7217"/>
    <w:rsid w:val="00EF73A2"/>
    <w:rsid w:val="00EF76AF"/>
    <w:rsid w:val="00EF7BF5"/>
    <w:rsid w:val="00EF7DB9"/>
    <w:rsid w:val="00EF7EB2"/>
    <w:rsid w:val="00F00D3D"/>
    <w:rsid w:val="00F00E88"/>
    <w:rsid w:val="00F01459"/>
    <w:rsid w:val="00F01535"/>
    <w:rsid w:val="00F01B49"/>
    <w:rsid w:val="00F01BAA"/>
    <w:rsid w:val="00F01C30"/>
    <w:rsid w:val="00F01CA2"/>
    <w:rsid w:val="00F01ED7"/>
    <w:rsid w:val="00F02A18"/>
    <w:rsid w:val="00F02AC5"/>
    <w:rsid w:val="00F02E18"/>
    <w:rsid w:val="00F03133"/>
    <w:rsid w:val="00F0351F"/>
    <w:rsid w:val="00F0375A"/>
    <w:rsid w:val="00F048E3"/>
    <w:rsid w:val="00F04E68"/>
    <w:rsid w:val="00F0591B"/>
    <w:rsid w:val="00F0597E"/>
    <w:rsid w:val="00F05E98"/>
    <w:rsid w:val="00F05EE4"/>
    <w:rsid w:val="00F06123"/>
    <w:rsid w:val="00F06934"/>
    <w:rsid w:val="00F06CD8"/>
    <w:rsid w:val="00F06EF6"/>
    <w:rsid w:val="00F073DA"/>
    <w:rsid w:val="00F07448"/>
    <w:rsid w:val="00F07736"/>
    <w:rsid w:val="00F07AF2"/>
    <w:rsid w:val="00F07E87"/>
    <w:rsid w:val="00F07EF8"/>
    <w:rsid w:val="00F103FD"/>
    <w:rsid w:val="00F104B8"/>
    <w:rsid w:val="00F105C9"/>
    <w:rsid w:val="00F10E3E"/>
    <w:rsid w:val="00F110C3"/>
    <w:rsid w:val="00F110FD"/>
    <w:rsid w:val="00F1123A"/>
    <w:rsid w:val="00F1145C"/>
    <w:rsid w:val="00F11E8D"/>
    <w:rsid w:val="00F11F0C"/>
    <w:rsid w:val="00F11FAE"/>
    <w:rsid w:val="00F11FF8"/>
    <w:rsid w:val="00F1217E"/>
    <w:rsid w:val="00F124F2"/>
    <w:rsid w:val="00F12506"/>
    <w:rsid w:val="00F1250C"/>
    <w:rsid w:val="00F125F7"/>
    <w:rsid w:val="00F126FC"/>
    <w:rsid w:val="00F1295D"/>
    <w:rsid w:val="00F12CF1"/>
    <w:rsid w:val="00F131B1"/>
    <w:rsid w:val="00F13200"/>
    <w:rsid w:val="00F133EF"/>
    <w:rsid w:val="00F135DA"/>
    <w:rsid w:val="00F13B72"/>
    <w:rsid w:val="00F13C82"/>
    <w:rsid w:val="00F14143"/>
    <w:rsid w:val="00F14585"/>
    <w:rsid w:val="00F1473B"/>
    <w:rsid w:val="00F156BE"/>
    <w:rsid w:val="00F15AB7"/>
    <w:rsid w:val="00F165DF"/>
    <w:rsid w:val="00F16E84"/>
    <w:rsid w:val="00F174B6"/>
    <w:rsid w:val="00F17DE1"/>
    <w:rsid w:val="00F17F75"/>
    <w:rsid w:val="00F208CB"/>
    <w:rsid w:val="00F209DB"/>
    <w:rsid w:val="00F20BF1"/>
    <w:rsid w:val="00F20C95"/>
    <w:rsid w:val="00F20FBE"/>
    <w:rsid w:val="00F21011"/>
    <w:rsid w:val="00F211FD"/>
    <w:rsid w:val="00F215B6"/>
    <w:rsid w:val="00F22328"/>
    <w:rsid w:val="00F22E34"/>
    <w:rsid w:val="00F230B6"/>
    <w:rsid w:val="00F23403"/>
    <w:rsid w:val="00F235B8"/>
    <w:rsid w:val="00F237CF"/>
    <w:rsid w:val="00F23C73"/>
    <w:rsid w:val="00F23EA4"/>
    <w:rsid w:val="00F23EF6"/>
    <w:rsid w:val="00F24C51"/>
    <w:rsid w:val="00F250C8"/>
    <w:rsid w:val="00F25EFD"/>
    <w:rsid w:val="00F2676A"/>
    <w:rsid w:val="00F269ED"/>
    <w:rsid w:val="00F26AEA"/>
    <w:rsid w:val="00F271A5"/>
    <w:rsid w:val="00F271E7"/>
    <w:rsid w:val="00F2720D"/>
    <w:rsid w:val="00F2728F"/>
    <w:rsid w:val="00F272E0"/>
    <w:rsid w:val="00F27359"/>
    <w:rsid w:val="00F27745"/>
    <w:rsid w:val="00F27D85"/>
    <w:rsid w:val="00F30719"/>
    <w:rsid w:val="00F30C21"/>
    <w:rsid w:val="00F30D63"/>
    <w:rsid w:val="00F31B38"/>
    <w:rsid w:val="00F31E34"/>
    <w:rsid w:val="00F31E67"/>
    <w:rsid w:val="00F323EF"/>
    <w:rsid w:val="00F32731"/>
    <w:rsid w:val="00F32B70"/>
    <w:rsid w:val="00F32BE5"/>
    <w:rsid w:val="00F32D0D"/>
    <w:rsid w:val="00F32D48"/>
    <w:rsid w:val="00F32E96"/>
    <w:rsid w:val="00F32F0F"/>
    <w:rsid w:val="00F32F6C"/>
    <w:rsid w:val="00F333EB"/>
    <w:rsid w:val="00F33771"/>
    <w:rsid w:val="00F33838"/>
    <w:rsid w:val="00F33F4C"/>
    <w:rsid w:val="00F34164"/>
    <w:rsid w:val="00F34D5F"/>
    <w:rsid w:val="00F34E57"/>
    <w:rsid w:val="00F35049"/>
    <w:rsid w:val="00F352F5"/>
    <w:rsid w:val="00F353B6"/>
    <w:rsid w:val="00F35A88"/>
    <w:rsid w:val="00F35B29"/>
    <w:rsid w:val="00F35E2B"/>
    <w:rsid w:val="00F3688B"/>
    <w:rsid w:val="00F36A04"/>
    <w:rsid w:val="00F3751B"/>
    <w:rsid w:val="00F377AE"/>
    <w:rsid w:val="00F40303"/>
    <w:rsid w:val="00F4042C"/>
    <w:rsid w:val="00F40C9F"/>
    <w:rsid w:val="00F40D2F"/>
    <w:rsid w:val="00F40DCA"/>
    <w:rsid w:val="00F40E1C"/>
    <w:rsid w:val="00F41037"/>
    <w:rsid w:val="00F419E7"/>
    <w:rsid w:val="00F419F2"/>
    <w:rsid w:val="00F41BA7"/>
    <w:rsid w:val="00F41CC6"/>
    <w:rsid w:val="00F41FA2"/>
    <w:rsid w:val="00F42128"/>
    <w:rsid w:val="00F4297E"/>
    <w:rsid w:val="00F429CF"/>
    <w:rsid w:val="00F42C73"/>
    <w:rsid w:val="00F42E04"/>
    <w:rsid w:val="00F43D40"/>
    <w:rsid w:val="00F43EB6"/>
    <w:rsid w:val="00F44682"/>
    <w:rsid w:val="00F45860"/>
    <w:rsid w:val="00F459A3"/>
    <w:rsid w:val="00F45A36"/>
    <w:rsid w:val="00F45D52"/>
    <w:rsid w:val="00F46209"/>
    <w:rsid w:val="00F46F0D"/>
    <w:rsid w:val="00F4726B"/>
    <w:rsid w:val="00F47776"/>
    <w:rsid w:val="00F4781D"/>
    <w:rsid w:val="00F47C6D"/>
    <w:rsid w:val="00F50272"/>
    <w:rsid w:val="00F50384"/>
    <w:rsid w:val="00F50588"/>
    <w:rsid w:val="00F50732"/>
    <w:rsid w:val="00F50B95"/>
    <w:rsid w:val="00F50F58"/>
    <w:rsid w:val="00F51515"/>
    <w:rsid w:val="00F51B62"/>
    <w:rsid w:val="00F52216"/>
    <w:rsid w:val="00F52252"/>
    <w:rsid w:val="00F52287"/>
    <w:rsid w:val="00F52746"/>
    <w:rsid w:val="00F528EE"/>
    <w:rsid w:val="00F52B03"/>
    <w:rsid w:val="00F530D7"/>
    <w:rsid w:val="00F531F2"/>
    <w:rsid w:val="00F538DF"/>
    <w:rsid w:val="00F53B29"/>
    <w:rsid w:val="00F53C8F"/>
    <w:rsid w:val="00F53CDE"/>
    <w:rsid w:val="00F53DC4"/>
    <w:rsid w:val="00F53DF2"/>
    <w:rsid w:val="00F54DD5"/>
    <w:rsid w:val="00F552B6"/>
    <w:rsid w:val="00F553DC"/>
    <w:rsid w:val="00F555FC"/>
    <w:rsid w:val="00F557DB"/>
    <w:rsid w:val="00F55A90"/>
    <w:rsid w:val="00F55CBD"/>
    <w:rsid w:val="00F55D47"/>
    <w:rsid w:val="00F55F6E"/>
    <w:rsid w:val="00F561CD"/>
    <w:rsid w:val="00F5635A"/>
    <w:rsid w:val="00F56918"/>
    <w:rsid w:val="00F56966"/>
    <w:rsid w:val="00F6027E"/>
    <w:rsid w:val="00F60468"/>
    <w:rsid w:val="00F60661"/>
    <w:rsid w:val="00F6114B"/>
    <w:rsid w:val="00F61BE2"/>
    <w:rsid w:val="00F620C2"/>
    <w:rsid w:val="00F6239B"/>
    <w:rsid w:val="00F62699"/>
    <w:rsid w:val="00F6297E"/>
    <w:rsid w:val="00F62A84"/>
    <w:rsid w:val="00F63143"/>
    <w:rsid w:val="00F63A3F"/>
    <w:rsid w:val="00F63CC5"/>
    <w:rsid w:val="00F63E1E"/>
    <w:rsid w:val="00F64121"/>
    <w:rsid w:val="00F642A2"/>
    <w:rsid w:val="00F644AF"/>
    <w:rsid w:val="00F64AAE"/>
    <w:rsid w:val="00F64F50"/>
    <w:rsid w:val="00F65733"/>
    <w:rsid w:val="00F65DBC"/>
    <w:rsid w:val="00F66027"/>
    <w:rsid w:val="00F6603F"/>
    <w:rsid w:val="00F6668F"/>
    <w:rsid w:val="00F66800"/>
    <w:rsid w:val="00F66D8B"/>
    <w:rsid w:val="00F6713F"/>
    <w:rsid w:val="00F67E96"/>
    <w:rsid w:val="00F67FC8"/>
    <w:rsid w:val="00F70059"/>
    <w:rsid w:val="00F71BD9"/>
    <w:rsid w:val="00F71C60"/>
    <w:rsid w:val="00F72035"/>
    <w:rsid w:val="00F7210B"/>
    <w:rsid w:val="00F72370"/>
    <w:rsid w:val="00F72622"/>
    <w:rsid w:val="00F732B8"/>
    <w:rsid w:val="00F73683"/>
    <w:rsid w:val="00F73FF1"/>
    <w:rsid w:val="00F7426B"/>
    <w:rsid w:val="00F748BC"/>
    <w:rsid w:val="00F748C5"/>
    <w:rsid w:val="00F74A7E"/>
    <w:rsid w:val="00F75598"/>
    <w:rsid w:val="00F756EF"/>
    <w:rsid w:val="00F75B82"/>
    <w:rsid w:val="00F75BF5"/>
    <w:rsid w:val="00F760D1"/>
    <w:rsid w:val="00F76256"/>
    <w:rsid w:val="00F76992"/>
    <w:rsid w:val="00F76F08"/>
    <w:rsid w:val="00F77073"/>
    <w:rsid w:val="00F775A5"/>
    <w:rsid w:val="00F77B75"/>
    <w:rsid w:val="00F8017C"/>
    <w:rsid w:val="00F801C0"/>
    <w:rsid w:val="00F80348"/>
    <w:rsid w:val="00F80720"/>
    <w:rsid w:val="00F809D3"/>
    <w:rsid w:val="00F80E47"/>
    <w:rsid w:val="00F810B6"/>
    <w:rsid w:val="00F81AF4"/>
    <w:rsid w:val="00F8209C"/>
    <w:rsid w:val="00F82529"/>
    <w:rsid w:val="00F827F8"/>
    <w:rsid w:val="00F82814"/>
    <w:rsid w:val="00F82EC7"/>
    <w:rsid w:val="00F83145"/>
    <w:rsid w:val="00F831D8"/>
    <w:rsid w:val="00F83565"/>
    <w:rsid w:val="00F83E78"/>
    <w:rsid w:val="00F83FBB"/>
    <w:rsid w:val="00F848E4"/>
    <w:rsid w:val="00F84FAF"/>
    <w:rsid w:val="00F85000"/>
    <w:rsid w:val="00F85242"/>
    <w:rsid w:val="00F85495"/>
    <w:rsid w:val="00F85E8E"/>
    <w:rsid w:val="00F864D7"/>
    <w:rsid w:val="00F864E8"/>
    <w:rsid w:val="00F86AF6"/>
    <w:rsid w:val="00F86B07"/>
    <w:rsid w:val="00F87781"/>
    <w:rsid w:val="00F8799E"/>
    <w:rsid w:val="00F87AF5"/>
    <w:rsid w:val="00F87DA5"/>
    <w:rsid w:val="00F90476"/>
    <w:rsid w:val="00F90A74"/>
    <w:rsid w:val="00F90BD5"/>
    <w:rsid w:val="00F90D78"/>
    <w:rsid w:val="00F90F1B"/>
    <w:rsid w:val="00F914CD"/>
    <w:rsid w:val="00F917A9"/>
    <w:rsid w:val="00F91CB0"/>
    <w:rsid w:val="00F91DD9"/>
    <w:rsid w:val="00F91F87"/>
    <w:rsid w:val="00F926AA"/>
    <w:rsid w:val="00F92734"/>
    <w:rsid w:val="00F92793"/>
    <w:rsid w:val="00F92E3D"/>
    <w:rsid w:val="00F932D9"/>
    <w:rsid w:val="00F9382D"/>
    <w:rsid w:val="00F93D95"/>
    <w:rsid w:val="00F94748"/>
    <w:rsid w:val="00F948F5"/>
    <w:rsid w:val="00F94AEA"/>
    <w:rsid w:val="00F94B6D"/>
    <w:rsid w:val="00F95079"/>
    <w:rsid w:val="00F9545B"/>
    <w:rsid w:val="00F9551C"/>
    <w:rsid w:val="00F958E2"/>
    <w:rsid w:val="00F95D84"/>
    <w:rsid w:val="00F9619C"/>
    <w:rsid w:val="00F96390"/>
    <w:rsid w:val="00F964A4"/>
    <w:rsid w:val="00F9668F"/>
    <w:rsid w:val="00F9683A"/>
    <w:rsid w:val="00F96C31"/>
    <w:rsid w:val="00F97070"/>
    <w:rsid w:val="00F97194"/>
    <w:rsid w:val="00F97652"/>
    <w:rsid w:val="00FA0139"/>
    <w:rsid w:val="00FA0793"/>
    <w:rsid w:val="00FA0B56"/>
    <w:rsid w:val="00FA0FB4"/>
    <w:rsid w:val="00FA10C7"/>
    <w:rsid w:val="00FA259B"/>
    <w:rsid w:val="00FA313C"/>
    <w:rsid w:val="00FA3267"/>
    <w:rsid w:val="00FA33AC"/>
    <w:rsid w:val="00FA372F"/>
    <w:rsid w:val="00FA3C24"/>
    <w:rsid w:val="00FA4209"/>
    <w:rsid w:val="00FA4B86"/>
    <w:rsid w:val="00FA500E"/>
    <w:rsid w:val="00FA53C3"/>
    <w:rsid w:val="00FA544E"/>
    <w:rsid w:val="00FA59FB"/>
    <w:rsid w:val="00FA5F4D"/>
    <w:rsid w:val="00FA6D33"/>
    <w:rsid w:val="00FA6F09"/>
    <w:rsid w:val="00FA7281"/>
    <w:rsid w:val="00FA73E2"/>
    <w:rsid w:val="00FA7AF7"/>
    <w:rsid w:val="00FA7D46"/>
    <w:rsid w:val="00FB0311"/>
    <w:rsid w:val="00FB07B4"/>
    <w:rsid w:val="00FB0CAB"/>
    <w:rsid w:val="00FB1AF2"/>
    <w:rsid w:val="00FB1B6F"/>
    <w:rsid w:val="00FB1F1A"/>
    <w:rsid w:val="00FB2863"/>
    <w:rsid w:val="00FB2F7C"/>
    <w:rsid w:val="00FB3296"/>
    <w:rsid w:val="00FB338E"/>
    <w:rsid w:val="00FB3467"/>
    <w:rsid w:val="00FB354E"/>
    <w:rsid w:val="00FB3760"/>
    <w:rsid w:val="00FB3C3D"/>
    <w:rsid w:val="00FB4024"/>
    <w:rsid w:val="00FB4225"/>
    <w:rsid w:val="00FB44BF"/>
    <w:rsid w:val="00FB491D"/>
    <w:rsid w:val="00FB5924"/>
    <w:rsid w:val="00FB5C91"/>
    <w:rsid w:val="00FB5E09"/>
    <w:rsid w:val="00FB6003"/>
    <w:rsid w:val="00FB70BF"/>
    <w:rsid w:val="00FB7269"/>
    <w:rsid w:val="00FB74FE"/>
    <w:rsid w:val="00FB762D"/>
    <w:rsid w:val="00FB766A"/>
    <w:rsid w:val="00FB78D9"/>
    <w:rsid w:val="00FB790E"/>
    <w:rsid w:val="00FB794D"/>
    <w:rsid w:val="00FB7C11"/>
    <w:rsid w:val="00FC08CD"/>
    <w:rsid w:val="00FC1265"/>
    <w:rsid w:val="00FC1589"/>
    <w:rsid w:val="00FC16BF"/>
    <w:rsid w:val="00FC181C"/>
    <w:rsid w:val="00FC18E8"/>
    <w:rsid w:val="00FC1E7E"/>
    <w:rsid w:val="00FC22D8"/>
    <w:rsid w:val="00FC24DA"/>
    <w:rsid w:val="00FC29DF"/>
    <w:rsid w:val="00FC2DED"/>
    <w:rsid w:val="00FC2ED6"/>
    <w:rsid w:val="00FC300B"/>
    <w:rsid w:val="00FC3EA2"/>
    <w:rsid w:val="00FC4D48"/>
    <w:rsid w:val="00FC502E"/>
    <w:rsid w:val="00FC504E"/>
    <w:rsid w:val="00FC5083"/>
    <w:rsid w:val="00FC5161"/>
    <w:rsid w:val="00FC53EE"/>
    <w:rsid w:val="00FC5441"/>
    <w:rsid w:val="00FC5840"/>
    <w:rsid w:val="00FC58C2"/>
    <w:rsid w:val="00FC5F9B"/>
    <w:rsid w:val="00FC6584"/>
    <w:rsid w:val="00FC6D2E"/>
    <w:rsid w:val="00FD018B"/>
    <w:rsid w:val="00FD039F"/>
    <w:rsid w:val="00FD0468"/>
    <w:rsid w:val="00FD079D"/>
    <w:rsid w:val="00FD104A"/>
    <w:rsid w:val="00FD1AAC"/>
    <w:rsid w:val="00FD1AE4"/>
    <w:rsid w:val="00FD20E1"/>
    <w:rsid w:val="00FD24C0"/>
    <w:rsid w:val="00FD255F"/>
    <w:rsid w:val="00FD265C"/>
    <w:rsid w:val="00FD2709"/>
    <w:rsid w:val="00FD2C12"/>
    <w:rsid w:val="00FD3109"/>
    <w:rsid w:val="00FD3211"/>
    <w:rsid w:val="00FD359F"/>
    <w:rsid w:val="00FD3A9E"/>
    <w:rsid w:val="00FD3B40"/>
    <w:rsid w:val="00FD3B85"/>
    <w:rsid w:val="00FD3DF7"/>
    <w:rsid w:val="00FD3ED3"/>
    <w:rsid w:val="00FD425A"/>
    <w:rsid w:val="00FD47D6"/>
    <w:rsid w:val="00FD489C"/>
    <w:rsid w:val="00FD4D6B"/>
    <w:rsid w:val="00FD5AD9"/>
    <w:rsid w:val="00FD5CDD"/>
    <w:rsid w:val="00FD6750"/>
    <w:rsid w:val="00FD67CA"/>
    <w:rsid w:val="00FD6AD1"/>
    <w:rsid w:val="00FD6AEB"/>
    <w:rsid w:val="00FD72AB"/>
    <w:rsid w:val="00FD77BC"/>
    <w:rsid w:val="00FD7960"/>
    <w:rsid w:val="00FE0395"/>
    <w:rsid w:val="00FE0434"/>
    <w:rsid w:val="00FE063F"/>
    <w:rsid w:val="00FE095A"/>
    <w:rsid w:val="00FE0FF1"/>
    <w:rsid w:val="00FE140D"/>
    <w:rsid w:val="00FE1454"/>
    <w:rsid w:val="00FE1821"/>
    <w:rsid w:val="00FE1A26"/>
    <w:rsid w:val="00FE1B5E"/>
    <w:rsid w:val="00FE1C3E"/>
    <w:rsid w:val="00FE20A7"/>
    <w:rsid w:val="00FE24EE"/>
    <w:rsid w:val="00FE2598"/>
    <w:rsid w:val="00FE265A"/>
    <w:rsid w:val="00FE2699"/>
    <w:rsid w:val="00FE299B"/>
    <w:rsid w:val="00FE2E18"/>
    <w:rsid w:val="00FE2E47"/>
    <w:rsid w:val="00FE31FF"/>
    <w:rsid w:val="00FE3525"/>
    <w:rsid w:val="00FE3582"/>
    <w:rsid w:val="00FE3662"/>
    <w:rsid w:val="00FE36B0"/>
    <w:rsid w:val="00FE3BD1"/>
    <w:rsid w:val="00FE484A"/>
    <w:rsid w:val="00FE4ABC"/>
    <w:rsid w:val="00FE51A4"/>
    <w:rsid w:val="00FE52A2"/>
    <w:rsid w:val="00FE52F3"/>
    <w:rsid w:val="00FE548D"/>
    <w:rsid w:val="00FE5529"/>
    <w:rsid w:val="00FE5D71"/>
    <w:rsid w:val="00FE6077"/>
    <w:rsid w:val="00FE6421"/>
    <w:rsid w:val="00FE6445"/>
    <w:rsid w:val="00FE6607"/>
    <w:rsid w:val="00FE6A8D"/>
    <w:rsid w:val="00FE6D73"/>
    <w:rsid w:val="00FE6DD7"/>
    <w:rsid w:val="00FE6EEA"/>
    <w:rsid w:val="00FE6F11"/>
    <w:rsid w:val="00FE753B"/>
    <w:rsid w:val="00FE7968"/>
    <w:rsid w:val="00FE7EBC"/>
    <w:rsid w:val="00FF000E"/>
    <w:rsid w:val="00FF037E"/>
    <w:rsid w:val="00FF0D1A"/>
    <w:rsid w:val="00FF1071"/>
    <w:rsid w:val="00FF14E8"/>
    <w:rsid w:val="00FF2231"/>
    <w:rsid w:val="00FF239B"/>
    <w:rsid w:val="00FF26E0"/>
    <w:rsid w:val="00FF2AF4"/>
    <w:rsid w:val="00FF2BDC"/>
    <w:rsid w:val="00FF2CDA"/>
    <w:rsid w:val="00FF3401"/>
    <w:rsid w:val="00FF363E"/>
    <w:rsid w:val="00FF377C"/>
    <w:rsid w:val="00FF3BE0"/>
    <w:rsid w:val="00FF3DF5"/>
    <w:rsid w:val="00FF3F17"/>
    <w:rsid w:val="00FF411E"/>
    <w:rsid w:val="00FF4448"/>
    <w:rsid w:val="00FF4FB6"/>
    <w:rsid w:val="00FF50FA"/>
    <w:rsid w:val="00FF5319"/>
    <w:rsid w:val="00FF539D"/>
    <w:rsid w:val="00FF5472"/>
    <w:rsid w:val="00FF5882"/>
    <w:rsid w:val="00FF593C"/>
    <w:rsid w:val="00FF62FC"/>
    <w:rsid w:val="00FF700E"/>
    <w:rsid w:val="00FF7354"/>
    <w:rsid w:val="00FF73E1"/>
    <w:rsid w:val="00FF776C"/>
    <w:rsid w:val="00FF7C9D"/>
    <w:rsid w:val="00FF7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B56"/>
    <w:rPr>
      <w:rFonts w:ascii="Tahoma" w:hAnsi="Tahoma" w:cs="Tahoma" w:hint="default"/>
      <w:strike w:val="0"/>
      <w:dstrike w:val="0"/>
      <w:color w:val="000080"/>
      <w:sz w:val="15"/>
      <w:szCs w:val="15"/>
      <w:u w:val="none"/>
      <w:effect w:val="none"/>
    </w:rPr>
  </w:style>
  <w:style w:type="paragraph" w:styleId="NormalWeb">
    <w:name w:val="Normal (Web)"/>
    <w:basedOn w:val="Normal"/>
    <w:uiPriority w:val="99"/>
    <w:unhideWhenUsed/>
    <w:rsid w:val="00B81B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E4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B55"/>
  </w:style>
  <w:style w:type="paragraph" w:styleId="Footer">
    <w:name w:val="footer"/>
    <w:basedOn w:val="Normal"/>
    <w:link w:val="FooterChar"/>
    <w:uiPriority w:val="99"/>
    <w:unhideWhenUsed/>
    <w:rsid w:val="00DE4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B56"/>
    <w:rPr>
      <w:rFonts w:ascii="Tahoma" w:hAnsi="Tahoma" w:cs="Tahoma" w:hint="default"/>
      <w:strike w:val="0"/>
      <w:dstrike w:val="0"/>
      <w:color w:val="000080"/>
      <w:sz w:val="15"/>
      <w:szCs w:val="15"/>
      <w:u w:val="none"/>
      <w:effect w:val="none"/>
    </w:rPr>
  </w:style>
  <w:style w:type="paragraph" w:styleId="NormalWeb">
    <w:name w:val="Normal (Web)"/>
    <w:basedOn w:val="Normal"/>
    <w:uiPriority w:val="99"/>
    <w:unhideWhenUsed/>
    <w:rsid w:val="00B81B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E4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B55"/>
  </w:style>
  <w:style w:type="paragraph" w:styleId="Footer">
    <w:name w:val="footer"/>
    <w:basedOn w:val="Normal"/>
    <w:link w:val="FooterChar"/>
    <w:uiPriority w:val="99"/>
    <w:unhideWhenUsed/>
    <w:rsid w:val="00DE4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havanin.ir/detail.asp?id=71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havanin.ir/detail.asp?id=80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WEB%20SITE\&#1602;&#1575;&#1606;&#1608;&#1606;%20&#1588;&#1585;&#1603;&#1578;%20&#1607;&#1575;&#1610;%20&#1578;&#1593;&#1575;&#1608;&#1606;&#16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3E19-F6A0-4F50-A716-AC16238C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قانون شركت هاي تعاوني</Template>
  <TotalTime>1</TotalTime>
  <Pages>14</Pages>
  <Words>8755</Words>
  <Characters>49906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58544</CharactersWithSpaces>
  <SharedDoc>false</SharedDoc>
  <HLinks>
    <vt:vector size="12" baseType="variant">
      <vt:variant>
        <vt:i4>720917</vt:i4>
      </vt:variant>
      <vt:variant>
        <vt:i4>3</vt:i4>
      </vt:variant>
      <vt:variant>
        <vt:i4>0</vt:i4>
      </vt:variant>
      <vt:variant>
        <vt:i4>5</vt:i4>
      </vt:variant>
      <vt:variant>
        <vt:lpwstr>http://www.ghavanin.ir/detail.asp?id=8058</vt:lpwstr>
      </vt:variant>
      <vt:variant>
        <vt:lpwstr/>
      </vt:variant>
      <vt:variant>
        <vt:i4>458772</vt:i4>
      </vt:variant>
      <vt:variant>
        <vt:i4>0</vt:i4>
      </vt:variant>
      <vt:variant>
        <vt:i4>0</vt:i4>
      </vt:variant>
      <vt:variant>
        <vt:i4>5</vt:i4>
      </vt:variant>
      <vt:variant>
        <vt:lpwstr>http://www.ghavanin.ir/detail.asp?id=7169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2020-04-02T23:54:00Z</dcterms:created>
  <dcterms:modified xsi:type="dcterms:W3CDTF">2020-04-02T23:55:00Z</dcterms:modified>
</cp:coreProperties>
</file>